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2F" w:rsidRPr="00C3598C" w:rsidRDefault="0049072F" w:rsidP="0049072F">
      <w:pPr>
        <w:keepNext/>
        <w:keepLines/>
        <w:ind w:firstLine="0"/>
        <w:jc w:val="right"/>
        <w:outlineLvl w:val="0"/>
        <w:rPr>
          <w:rFonts w:eastAsia="SimSun"/>
          <w:bCs/>
          <w:sz w:val="28"/>
          <w:szCs w:val="28"/>
          <w:lang w:val="ro-RO"/>
        </w:rPr>
      </w:pPr>
      <w:bookmarkStart w:id="0" w:name="_GoBack"/>
      <w:bookmarkEnd w:id="0"/>
      <w:r w:rsidRPr="00C3598C">
        <w:rPr>
          <w:rFonts w:eastAsia="SimSun"/>
          <w:bCs/>
          <w:sz w:val="28"/>
          <w:szCs w:val="28"/>
          <w:lang w:val="ro-RO"/>
        </w:rPr>
        <w:t>Anexa nr.</w:t>
      </w:r>
      <w:r w:rsidR="00900861" w:rsidRPr="00C3598C">
        <w:rPr>
          <w:rFonts w:eastAsia="SimSun"/>
          <w:bCs/>
          <w:sz w:val="28"/>
          <w:szCs w:val="28"/>
          <w:lang w:val="ro-RO"/>
        </w:rPr>
        <w:t xml:space="preserve"> </w:t>
      </w:r>
      <w:r w:rsidRPr="00C3598C">
        <w:rPr>
          <w:rFonts w:eastAsia="SimSun"/>
          <w:bCs/>
          <w:sz w:val="28"/>
          <w:szCs w:val="28"/>
          <w:lang w:val="ro-RO"/>
        </w:rPr>
        <w:t>3</w:t>
      </w:r>
    </w:p>
    <w:p w:rsidR="0049072F" w:rsidRPr="00C5628B" w:rsidRDefault="0049072F" w:rsidP="0049072F">
      <w:pPr>
        <w:snapToGrid w:val="0"/>
        <w:ind w:firstLine="0"/>
        <w:jc w:val="center"/>
        <w:rPr>
          <w:rFonts w:eastAsia="Arial"/>
          <w:b/>
          <w:sz w:val="28"/>
          <w:szCs w:val="28"/>
          <w:lang w:val="ro-RO"/>
        </w:rPr>
      </w:pPr>
    </w:p>
    <w:p w:rsidR="0049072F" w:rsidRPr="00C5628B" w:rsidRDefault="0049072F" w:rsidP="0049072F">
      <w:pPr>
        <w:snapToGrid w:val="0"/>
        <w:ind w:firstLine="0"/>
        <w:jc w:val="center"/>
        <w:rPr>
          <w:rFonts w:eastAsia="Arial"/>
          <w:b/>
          <w:sz w:val="28"/>
          <w:szCs w:val="28"/>
          <w:lang w:val="ro-RO"/>
        </w:rPr>
      </w:pPr>
      <w:r w:rsidRPr="00C5628B">
        <w:rPr>
          <w:rFonts w:eastAsia="Arial"/>
          <w:b/>
          <w:sz w:val="28"/>
          <w:szCs w:val="28"/>
          <w:lang w:val="ro-RO"/>
        </w:rPr>
        <w:t>Grupul ocupațional „Administrație publică (A)”</w:t>
      </w:r>
    </w:p>
    <w:p w:rsidR="0049072F" w:rsidRPr="00C5628B" w:rsidRDefault="0049072F" w:rsidP="0049072F">
      <w:pPr>
        <w:snapToGrid w:val="0"/>
        <w:ind w:firstLine="0"/>
        <w:jc w:val="center"/>
        <w:rPr>
          <w:rFonts w:eastAsia="Arial"/>
          <w:b/>
          <w:sz w:val="28"/>
          <w:szCs w:val="28"/>
          <w:lang w:val="ro-RO"/>
        </w:rPr>
      </w:pPr>
    </w:p>
    <w:p w:rsidR="0049072F" w:rsidRPr="00C5628B" w:rsidRDefault="0049072F" w:rsidP="0049072F">
      <w:pPr>
        <w:numPr>
          <w:ilvl w:val="1"/>
          <w:numId w:val="3"/>
        </w:numPr>
        <w:tabs>
          <w:tab w:val="left" w:pos="993"/>
        </w:tabs>
        <w:snapToGrid w:val="0"/>
        <w:ind w:left="0" w:firstLine="709"/>
        <w:rPr>
          <w:rFonts w:eastAsia="Arial"/>
          <w:sz w:val="28"/>
          <w:szCs w:val="28"/>
          <w:lang w:val="ro-RO"/>
        </w:rPr>
      </w:pPr>
      <w:r w:rsidRPr="00C5628B">
        <w:rPr>
          <w:rFonts w:eastAsia="Arial"/>
          <w:sz w:val="28"/>
          <w:szCs w:val="28"/>
          <w:lang w:val="ro-RO"/>
        </w:rPr>
        <w:t xml:space="preserve">Dispozițiile prezentei anexe reglementează codul </w:t>
      </w:r>
      <w:r w:rsidR="005E3FB3" w:rsidRPr="00C5628B">
        <w:rPr>
          <w:rFonts w:eastAsia="Arial"/>
          <w:sz w:val="28"/>
          <w:szCs w:val="28"/>
          <w:lang w:val="ro-RO"/>
        </w:rPr>
        <w:t>funcți</w:t>
      </w:r>
      <w:r w:rsidR="005E3FB3">
        <w:rPr>
          <w:rFonts w:eastAsia="Arial"/>
          <w:sz w:val="28"/>
          <w:szCs w:val="28"/>
          <w:lang w:val="ro-RO"/>
        </w:rPr>
        <w:t>ei</w:t>
      </w:r>
      <w:r w:rsidRPr="00C5628B">
        <w:rPr>
          <w:rFonts w:eastAsia="Arial"/>
          <w:sz w:val="28"/>
          <w:szCs w:val="28"/>
          <w:lang w:val="ro-RO"/>
        </w:rPr>
        <w:t xml:space="preserve">, </w:t>
      </w:r>
      <w:r w:rsidR="00900861" w:rsidRPr="00C5628B">
        <w:rPr>
          <w:rFonts w:eastAsia="Arial"/>
          <w:sz w:val="28"/>
          <w:szCs w:val="28"/>
          <w:lang w:val="ro-RO"/>
        </w:rPr>
        <w:t>denumir</w:t>
      </w:r>
      <w:r w:rsidR="00900861">
        <w:rPr>
          <w:rFonts w:eastAsia="Arial"/>
          <w:sz w:val="28"/>
          <w:szCs w:val="28"/>
          <w:lang w:val="ro-RO"/>
        </w:rPr>
        <w:t>ea</w:t>
      </w:r>
      <w:r w:rsidR="00900861" w:rsidRPr="00C5628B">
        <w:rPr>
          <w:rFonts w:eastAsia="Arial"/>
          <w:sz w:val="28"/>
          <w:szCs w:val="28"/>
          <w:lang w:val="ro-RO"/>
        </w:rPr>
        <w:t xml:space="preserve"> </w:t>
      </w:r>
      <w:r w:rsidR="005E3FB3" w:rsidRPr="00C5628B">
        <w:rPr>
          <w:rFonts w:eastAsia="Arial"/>
          <w:sz w:val="28"/>
          <w:szCs w:val="28"/>
          <w:lang w:val="ro-RO"/>
        </w:rPr>
        <w:t>funcți</w:t>
      </w:r>
      <w:r w:rsidR="005E3FB3">
        <w:rPr>
          <w:rFonts w:eastAsia="Arial"/>
          <w:sz w:val="28"/>
          <w:szCs w:val="28"/>
          <w:lang w:val="ro-RO"/>
        </w:rPr>
        <w:t>ei</w:t>
      </w:r>
      <w:r w:rsidRPr="00C5628B">
        <w:rPr>
          <w:rFonts w:eastAsia="Arial"/>
          <w:sz w:val="28"/>
          <w:szCs w:val="28"/>
          <w:lang w:val="ro-RO"/>
        </w:rPr>
        <w:t xml:space="preserve">, </w:t>
      </w:r>
      <w:r w:rsidR="005E3FB3" w:rsidRPr="00C5628B">
        <w:rPr>
          <w:rFonts w:eastAsia="Arial"/>
          <w:sz w:val="28"/>
          <w:szCs w:val="28"/>
          <w:lang w:val="ro-RO"/>
        </w:rPr>
        <w:t>clas</w:t>
      </w:r>
      <w:r w:rsidR="005E3FB3">
        <w:rPr>
          <w:rFonts w:eastAsia="Arial"/>
          <w:sz w:val="28"/>
          <w:szCs w:val="28"/>
          <w:lang w:val="ro-RO"/>
        </w:rPr>
        <w:t>a</w:t>
      </w:r>
      <w:r w:rsidR="005E3FB3" w:rsidRPr="00C5628B">
        <w:rPr>
          <w:rFonts w:eastAsia="Arial"/>
          <w:sz w:val="28"/>
          <w:szCs w:val="28"/>
          <w:lang w:val="ro-RO"/>
        </w:rPr>
        <w:t xml:space="preserve"> </w:t>
      </w:r>
      <w:r w:rsidRPr="00C5628B">
        <w:rPr>
          <w:rFonts w:eastAsia="Arial"/>
          <w:sz w:val="28"/>
          <w:szCs w:val="28"/>
          <w:lang w:val="ro-RO"/>
        </w:rPr>
        <w:t xml:space="preserve">de salarizare și </w:t>
      </w:r>
      <w:r w:rsidR="005E3FB3" w:rsidRPr="00C5628B">
        <w:rPr>
          <w:rFonts w:eastAsia="Arial"/>
          <w:sz w:val="28"/>
          <w:szCs w:val="28"/>
          <w:lang w:val="ro-RO"/>
        </w:rPr>
        <w:t>coeficien</w:t>
      </w:r>
      <w:r w:rsidR="005E3FB3">
        <w:rPr>
          <w:rFonts w:eastAsia="Arial"/>
          <w:sz w:val="28"/>
          <w:szCs w:val="28"/>
          <w:lang w:val="ro-RO"/>
        </w:rPr>
        <w:t>tul</w:t>
      </w:r>
      <w:r w:rsidR="005E3FB3" w:rsidRPr="00C5628B">
        <w:rPr>
          <w:rFonts w:eastAsia="Arial"/>
          <w:sz w:val="28"/>
          <w:szCs w:val="28"/>
          <w:lang w:val="ro-RO"/>
        </w:rPr>
        <w:t xml:space="preserve"> </w:t>
      </w:r>
      <w:r w:rsidRPr="00C5628B">
        <w:rPr>
          <w:rFonts w:eastAsia="Arial"/>
          <w:sz w:val="28"/>
          <w:szCs w:val="28"/>
          <w:lang w:val="ro-RO"/>
        </w:rPr>
        <w:t xml:space="preserve">de </w:t>
      </w:r>
      <w:r w:rsidR="00DE46FA">
        <w:rPr>
          <w:rFonts w:eastAsia="Arial"/>
          <w:sz w:val="28"/>
          <w:szCs w:val="28"/>
          <w:lang w:val="ro-RO"/>
        </w:rPr>
        <w:t>salari</w:t>
      </w:r>
      <w:r w:rsidR="00DE46FA" w:rsidRPr="00C5628B">
        <w:rPr>
          <w:rFonts w:eastAsia="Arial"/>
          <w:sz w:val="28"/>
          <w:szCs w:val="28"/>
          <w:lang w:val="ro-RO"/>
        </w:rPr>
        <w:t xml:space="preserve">zare </w:t>
      </w:r>
      <w:r w:rsidR="00900861" w:rsidRPr="00C5628B">
        <w:rPr>
          <w:rFonts w:eastAsia="Arial"/>
          <w:sz w:val="28"/>
          <w:szCs w:val="28"/>
          <w:lang w:val="ro-RO"/>
        </w:rPr>
        <w:t>aferen</w:t>
      </w:r>
      <w:r w:rsidR="005E3FB3">
        <w:rPr>
          <w:rFonts w:eastAsia="Arial"/>
          <w:sz w:val="28"/>
          <w:szCs w:val="28"/>
          <w:lang w:val="ro-RO"/>
        </w:rPr>
        <w:t>t</w:t>
      </w:r>
      <w:r w:rsidR="00900861" w:rsidRPr="00C5628B">
        <w:rPr>
          <w:rFonts w:eastAsia="Arial"/>
          <w:sz w:val="28"/>
          <w:szCs w:val="28"/>
          <w:lang w:val="ro-RO"/>
        </w:rPr>
        <w:t xml:space="preserve"> </w:t>
      </w:r>
      <w:r w:rsidRPr="00C5628B">
        <w:rPr>
          <w:rFonts w:eastAsia="Arial"/>
          <w:sz w:val="28"/>
          <w:szCs w:val="28"/>
          <w:lang w:val="ro-RO"/>
        </w:rPr>
        <w:t>pentru:</w:t>
      </w:r>
    </w:p>
    <w:p w:rsidR="0049072F" w:rsidRPr="00C5628B" w:rsidRDefault="0049072F" w:rsidP="0049072F">
      <w:pPr>
        <w:tabs>
          <w:tab w:val="left" w:pos="426"/>
          <w:tab w:val="left" w:pos="709"/>
          <w:tab w:val="left" w:pos="993"/>
        </w:tabs>
        <w:snapToGrid w:val="0"/>
        <w:ind w:firstLine="709"/>
        <w:rPr>
          <w:rFonts w:eastAsia="Arial"/>
          <w:sz w:val="28"/>
          <w:szCs w:val="28"/>
          <w:lang w:val="ro-RO"/>
        </w:rPr>
      </w:pPr>
      <w:r w:rsidRPr="00C5628B">
        <w:rPr>
          <w:rFonts w:eastAsia="Arial"/>
          <w:sz w:val="28"/>
          <w:szCs w:val="28"/>
          <w:lang w:val="ro-RO"/>
        </w:rPr>
        <w:t xml:space="preserve">1) funcțiile de demnitate publică (cu excepția judecătorilor și </w:t>
      </w:r>
      <w:r w:rsidR="00900861">
        <w:rPr>
          <w:rFonts w:eastAsia="Arial"/>
          <w:sz w:val="28"/>
          <w:szCs w:val="28"/>
          <w:lang w:val="ro-RO"/>
        </w:rPr>
        <w:t xml:space="preserve">a </w:t>
      </w:r>
      <w:r w:rsidRPr="00C5628B">
        <w:rPr>
          <w:rFonts w:eastAsia="Arial"/>
          <w:sz w:val="28"/>
          <w:szCs w:val="28"/>
          <w:lang w:val="ro-RO"/>
        </w:rPr>
        <w:t>procurorilor), conform tabelului 1;</w:t>
      </w:r>
    </w:p>
    <w:p w:rsidR="0049072F" w:rsidRPr="00C5628B" w:rsidRDefault="0049072F" w:rsidP="0049072F">
      <w:pPr>
        <w:tabs>
          <w:tab w:val="left" w:pos="426"/>
          <w:tab w:val="left" w:pos="709"/>
          <w:tab w:val="left" w:pos="993"/>
        </w:tabs>
        <w:snapToGrid w:val="0"/>
        <w:ind w:firstLine="709"/>
        <w:rPr>
          <w:rFonts w:eastAsia="Arial"/>
          <w:sz w:val="28"/>
          <w:szCs w:val="28"/>
          <w:lang w:val="ro-RO"/>
        </w:rPr>
      </w:pPr>
      <w:r w:rsidRPr="00C5628B">
        <w:rPr>
          <w:rFonts w:eastAsia="Arial"/>
          <w:sz w:val="28"/>
          <w:szCs w:val="28"/>
          <w:lang w:val="ro-RO"/>
        </w:rPr>
        <w:t>2) funcționarii publici, conform tabelului 2;</w:t>
      </w:r>
    </w:p>
    <w:p w:rsidR="0049072F" w:rsidRPr="00C5628B" w:rsidRDefault="0049072F" w:rsidP="0049072F">
      <w:pPr>
        <w:tabs>
          <w:tab w:val="left" w:pos="426"/>
          <w:tab w:val="left" w:pos="709"/>
          <w:tab w:val="left" w:pos="993"/>
        </w:tabs>
        <w:snapToGrid w:val="0"/>
        <w:ind w:firstLine="709"/>
        <w:rPr>
          <w:rFonts w:eastAsia="Arial"/>
          <w:sz w:val="28"/>
          <w:szCs w:val="28"/>
          <w:lang w:val="ro-RO"/>
        </w:rPr>
      </w:pPr>
      <w:r w:rsidRPr="00C5628B">
        <w:rPr>
          <w:rFonts w:eastAsia="Arial"/>
          <w:sz w:val="28"/>
          <w:szCs w:val="28"/>
          <w:lang w:val="ro-RO"/>
        </w:rPr>
        <w:t xml:space="preserve">3) funcțiile din cabinetul persoanelor cu funcții </w:t>
      </w:r>
      <w:r w:rsidR="00141201">
        <w:rPr>
          <w:rFonts w:eastAsia="Arial"/>
          <w:sz w:val="28"/>
          <w:szCs w:val="28"/>
          <w:lang w:val="ro-RO"/>
        </w:rPr>
        <w:t xml:space="preserve">de </w:t>
      </w:r>
      <w:r w:rsidRPr="00C5628B">
        <w:rPr>
          <w:rFonts w:eastAsia="Arial"/>
          <w:sz w:val="28"/>
          <w:szCs w:val="28"/>
          <w:lang w:val="ro-RO"/>
        </w:rPr>
        <w:t>demnitate publică, conform tabelului 3.</w:t>
      </w:r>
    </w:p>
    <w:p w:rsidR="0049072F" w:rsidRPr="00C5628B" w:rsidRDefault="0049072F" w:rsidP="0049072F">
      <w:pPr>
        <w:numPr>
          <w:ilvl w:val="1"/>
          <w:numId w:val="3"/>
        </w:numPr>
        <w:tabs>
          <w:tab w:val="left" w:pos="426"/>
          <w:tab w:val="left" w:pos="993"/>
        </w:tabs>
        <w:snapToGrid w:val="0"/>
        <w:ind w:left="0" w:firstLine="709"/>
        <w:contextualSpacing/>
        <w:rPr>
          <w:rFonts w:eastAsia="Arial"/>
          <w:sz w:val="28"/>
          <w:szCs w:val="28"/>
          <w:lang w:val="ro-RO"/>
        </w:rPr>
      </w:pPr>
      <w:r w:rsidRPr="00C5628B">
        <w:rPr>
          <w:rFonts w:eastAsia="Arial"/>
          <w:sz w:val="28"/>
          <w:szCs w:val="28"/>
          <w:lang w:val="ro-RO"/>
        </w:rPr>
        <w:t xml:space="preserve">Clasele de salarizare și coeficienții de salarizare pentru funcțiile personalului de specialitate, </w:t>
      </w:r>
      <w:r w:rsidR="00141201">
        <w:rPr>
          <w:rFonts w:eastAsia="Arial"/>
          <w:sz w:val="28"/>
          <w:szCs w:val="28"/>
          <w:lang w:val="ro-RO"/>
        </w:rPr>
        <w:t xml:space="preserve">ale </w:t>
      </w:r>
      <w:r w:rsidRPr="00C5628B">
        <w:rPr>
          <w:rFonts w:eastAsia="Arial"/>
          <w:sz w:val="28"/>
          <w:szCs w:val="28"/>
          <w:lang w:val="ro-RO"/>
        </w:rPr>
        <w:t>personalului de deservire tehnică și auxiliar</w:t>
      </w:r>
      <w:r w:rsidR="00141201">
        <w:rPr>
          <w:rFonts w:eastAsia="Arial"/>
          <w:sz w:val="28"/>
          <w:szCs w:val="28"/>
          <w:lang w:val="ro-RO"/>
        </w:rPr>
        <w:t>,</w:t>
      </w:r>
      <w:r w:rsidRPr="00C5628B">
        <w:rPr>
          <w:rFonts w:eastAsia="Arial"/>
          <w:sz w:val="28"/>
          <w:szCs w:val="28"/>
          <w:lang w:val="ro-RO"/>
        </w:rPr>
        <w:t xml:space="preserve"> care pot fi instituite în organele administrației publice, se determină conform anexei nr.</w:t>
      </w:r>
      <w:r w:rsidR="00141201">
        <w:rPr>
          <w:rFonts w:eastAsia="Arial"/>
          <w:sz w:val="28"/>
          <w:szCs w:val="28"/>
          <w:lang w:val="ro-RO"/>
        </w:rPr>
        <w:t xml:space="preserve"> </w:t>
      </w:r>
      <w:r w:rsidRPr="00C5628B">
        <w:rPr>
          <w:rFonts w:eastAsia="Arial"/>
          <w:sz w:val="28"/>
          <w:szCs w:val="28"/>
          <w:lang w:val="ro-RO"/>
        </w:rPr>
        <w:t xml:space="preserve">10 sau, după caz, </w:t>
      </w:r>
      <w:r w:rsidR="00141201">
        <w:rPr>
          <w:rFonts w:eastAsia="Arial"/>
          <w:sz w:val="28"/>
          <w:szCs w:val="28"/>
          <w:lang w:val="ro-RO"/>
        </w:rPr>
        <w:t xml:space="preserve">conform altor </w:t>
      </w:r>
      <w:r w:rsidRPr="00C5628B">
        <w:rPr>
          <w:rFonts w:eastAsia="Arial"/>
          <w:sz w:val="28"/>
          <w:szCs w:val="28"/>
          <w:lang w:val="ro-RO"/>
        </w:rPr>
        <w:t>anexe la prezenta lege care reglementează funcțiile de specialitate dintr-un anumit domeniu de activitate.</w:t>
      </w:r>
    </w:p>
    <w:p w:rsidR="00C24734" w:rsidRDefault="00C24734" w:rsidP="0049072F">
      <w:pPr>
        <w:keepNext/>
        <w:keepLines/>
        <w:ind w:firstLine="0"/>
        <w:jc w:val="right"/>
        <w:outlineLvl w:val="1"/>
        <w:rPr>
          <w:rFonts w:eastAsia="SimSun"/>
          <w:sz w:val="28"/>
          <w:szCs w:val="28"/>
          <w:lang w:val="ro-RO"/>
        </w:rPr>
      </w:pPr>
      <w:bookmarkStart w:id="1" w:name="_Toc528057323"/>
      <w:bookmarkStart w:id="2" w:name="_Toc528231955"/>
    </w:p>
    <w:p w:rsidR="0049072F" w:rsidRPr="00C5628B" w:rsidRDefault="0049072F" w:rsidP="0049072F">
      <w:pPr>
        <w:keepNext/>
        <w:keepLines/>
        <w:ind w:firstLine="0"/>
        <w:jc w:val="right"/>
        <w:outlineLvl w:val="1"/>
        <w:rPr>
          <w:rFonts w:eastAsia="SimSun"/>
          <w:sz w:val="28"/>
          <w:szCs w:val="28"/>
          <w:lang w:val="ro-RO"/>
        </w:rPr>
      </w:pPr>
      <w:r w:rsidRPr="00C5628B">
        <w:rPr>
          <w:rFonts w:eastAsia="SimSun"/>
          <w:sz w:val="28"/>
          <w:szCs w:val="28"/>
          <w:lang w:val="ro-RO"/>
        </w:rPr>
        <w:t>Tabelul 1</w:t>
      </w:r>
      <w:bookmarkEnd w:id="1"/>
      <w:bookmarkEnd w:id="2"/>
    </w:p>
    <w:p w:rsidR="001A3319" w:rsidRDefault="001A3319" w:rsidP="0049072F">
      <w:pPr>
        <w:ind w:firstLine="0"/>
        <w:jc w:val="center"/>
        <w:rPr>
          <w:rFonts w:eastAsia="Arial"/>
          <w:b/>
          <w:sz w:val="28"/>
          <w:szCs w:val="28"/>
          <w:lang w:val="ro-RO"/>
        </w:rPr>
      </w:pPr>
    </w:p>
    <w:p w:rsidR="0049072F" w:rsidRDefault="0049072F" w:rsidP="0049072F">
      <w:pPr>
        <w:ind w:firstLine="0"/>
        <w:jc w:val="center"/>
        <w:rPr>
          <w:rFonts w:eastAsia="Arial"/>
          <w:b/>
          <w:sz w:val="28"/>
          <w:szCs w:val="28"/>
          <w:lang w:val="ro-RO"/>
        </w:rPr>
      </w:pPr>
      <w:r w:rsidRPr="00C5628B">
        <w:rPr>
          <w:rFonts w:eastAsia="Arial"/>
          <w:b/>
          <w:sz w:val="28"/>
          <w:szCs w:val="28"/>
          <w:lang w:val="ro-RO"/>
        </w:rPr>
        <w:t>Funcții</w:t>
      </w:r>
      <w:r w:rsidR="00900861">
        <w:rPr>
          <w:rFonts w:eastAsia="Arial"/>
          <w:b/>
          <w:sz w:val="28"/>
          <w:szCs w:val="28"/>
          <w:lang w:val="ro-RO"/>
        </w:rPr>
        <w:t>le</w:t>
      </w:r>
      <w:r w:rsidRPr="00C5628B">
        <w:rPr>
          <w:rFonts w:eastAsia="Arial"/>
          <w:b/>
          <w:sz w:val="28"/>
          <w:szCs w:val="28"/>
          <w:lang w:val="ro-RO"/>
        </w:rPr>
        <w:t xml:space="preserve"> de demnitate publică (A1)</w:t>
      </w:r>
    </w:p>
    <w:p w:rsidR="00C3598C" w:rsidRDefault="00C3598C" w:rsidP="0049072F">
      <w:pPr>
        <w:ind w:firstLine="0"/>
        <w:jc w:val="center"/>
        <w:rPr>
          <w:rFonts w:eastAsia="Arial"/>
          <w:b/>
          <w:sz w:val="28"/>
          <w:szCs w:val="28"/>
          <w:lang w:val="ro-RO"/>
        </w:rPr>
      </w:pPr>
    </w:p>
    <w:tbl>
      <w:tblPr>
        <w:tblStyle w:val="aa"/>
        <w:tblW w:w="0" w:type="auto"/>
        <w:tblLook w:val="04A0" w:firstRow="1" w:lastRow="0" w:firstColumn="1" w:lastColumn="0" w:noHBand="0" w:noVBand="1"/>
      </w:tblPr>
      <w:tblGrid>
        <w:gridCol w:w="990"/>
        <w:gridCol w:w="5623"/>
        <w:gridCol w:w="1275"/>
        <w:gridCol w:w="1456"/>
      </w:tblGrid>
      <w:tr w:rsidR="00C3598C" w:rsidRPr="00C3598C" w:rsidTr="00C3598C">
        <w:trPr>
          <w:trHeight w:val="20"/>
        </w:trPr>
        <w:tc>
          <w:tcPr>
            <w:tcW w:w="990" w:type="dxa"/>
          </w:tcPr>
          <w:p w:rsidR="00C3598C" w:rsidRPr="00C3598C" w:rsidRDefault="00C3598C" w:rsidP="00C3598C">
            <w:pPr>
              <w:ind w:firstLine="0"/>
              <w:rPr>
                <w:rFonts w:eastAsia="Arial"/>
                <w:b/>
                <w:sz w:val="24"/>
                <w:szCs w:val="24"/>
                <w:lang w:val="ro-RO"/>
              </w:rPr>
            </w:pPr>
            <w:r w:rsidRPr="00C3598C">
              <w:rPr>
                <w:b/>
                <w:sz w:val="24"/>
                <w:szCs w:val="24"/>
                <w:lang w:val="ro-RO"/>
              </w:rPr>
              <w:t>Codul funcției</w:t>
            </w:r>
          </w:p>
        </w:tc>
        <w:tc>
          <w:tcPr>
            <w:tcW w:w="5623" w:type="dxa"/>
          </w:tcPr>
          <w:p w:rsidR="00C3598C" w:rsidRPr="00C3598C" w:rsidRDefault="00C3598C" w:rsidP="00C3598C">
            <w:pPr>
              <w:ind w:firstLine="0"/>
              <w:jc w:val="center"/>
              <w:rPr>
                <w:rFonts w:eastAsia="Arial"/>
                <w:b/>
                <w:sz w:val="24"/>
                <w:szCs w:val="24"/>
                <w:lang w:val="ro-RO"/>
              </w:rPr>
            </w:pPr>
            <w:r w:rsidRPr="00C3598C">
              <w:rPr>
                <w:b/>
                <w:sz w:val="24"/>
                <w:szCs w:val="24"/>
                <w:lang w:val="ro-RO"/>
              </w:rPr>
              <w:t>Denumirea funcției</w:t>
            </w:r>
          </w:p>
        </w:tc>
        <w:tc>
          <w:tcPr>
            <w:tcW w:w="1275" w:type="dxa"/>
          </w:tcPr>
          <w:p w:rsidR="00C3598C" w:rsidRPr="00C3598C" w:rsidRDefault="00C3598C" w:rsidP="00C3598C">
            <w:pPr>
              <w:ind w:firstLine="0"/>
              <w:jc w:val="center"/>
              <w:rPr>
                <w:rFonts w:eastAsia="Arial"/>
                <w:b/>
                <w:sz w:val="24"/>
                <w:szCs w:val="24"/>
                <w:lang w:val="ro-RO"/>
              </w:rPr>
            </w:pPr>
            <w:r w:rsidRPr="00C3598C">
              <w:rPr>
                <w:b/>
                <w:sz w:val="24"/>
                <w:szCs w:val="24"/>
                <w:lang w:val="ro-RO"/>
              </w:rPr>
              <w:t>Clasa de salarizare</w:t>
            </w:r>
          </w:p>
        </w:tc>
        <w:tc>
          <w:tcPr>
            <w:tcW w:w="1456" w:type="dxa"/>
          </w:tcPr>
          <w:p w:rsidR="00C3598C" w:rsidRPr="00C3598C" w:rsidRDefault="00C3598C" w:rsidP="00C3598C">
            <w:pPr>
              <w:ind w:firstLine="0"/>
              <w:jc w:val="center"/>
              <w:rPr>
                <w:rFonts w:eastAsia="Arial"/>
                <w:b/>
                <w:sz w:val="24"/>
                <w:szCs w:val="24"/>
                <w:lang w:val="ro-RO"/>
              </w:rPr>
            </w:pPr>
            <w:r w:rsidRPr="00C3598C">
              <w:rPr>
                <w:b/>
                <w:sz w:val="24"/>
                <w:szCs w:val="24"/>
                <w:lang w:val="ro-RO"/>
              </w:rPr>
              <w:t>Coeficientul de salarizare</w:t>
            </w:r>
          </w:p>
        </w:tc>
      </w:tr>
      <w:tr w:rsidR="00C3598C" w:rsidRPr="00C3598C" w:rsidTr="00C3598C">
        <w:trPr>
          <w:trHeight w:val="20"/>
        </w:trPr>
        <w:tc>
          <w:tcPr>
            <w:tcW w:w="990" w:type="dxa"/>
          </w:tcPr>
          <w:p w:rsidR="00C3598C" w:rsidRPr="00C3598C" w:rsidRDefault="00C3598C" w:rsidP="00C3598C">
            <w:pPr>
              <w:ind w:firstLine="0"/>
              <w:jc w:val="center"/>
              <w:rPr>
                <w:rFonts w:eastAsia="Arial"/>
                <w:b/>
                <w:sz w:val="24"/>
                <w:szCs w:val="24"/>
                <w:lang w:val="ro-RO"/>
              </w:rPr>
            </w:pPr>
            <w:r>
              <w:rPr>
                <w:rFonts w:eastAsia="Arial"/>
                <w:b/>
                <w:sz w:val="24"/>
                <w:szCs w:val="24"/>
                <w:lang w:val="ro-RO"/>
              </w:rPr>
              <w:t>1</w:t>
            </w:r>
          </w:p>
        </w:tc>
        <w:tc>
          <w:tcPr>
            <w:tcW w:w="5623" w:type="dxa"/>
          </w:tcPr>
          <w:p w:rsidR="00C3598C" w:rsidRPr="00C3598C" w:rsidRDefault="00C3598C" w:rsidP="00C3598C">
            <w:pPr>
              <w:ind w:firstLine="0"/>
              <w:jc w:val="center"/>
              <w:rPr>
                <w:rFonts w:eastAsia="Arial"/>
                <w:b/>
                <w:sz w:val="24"/>
                <w:szCs w:val="24"/>
                <w:lang w:val="ro-RO"/>
              </w:rPr>
            </w:pPr>
            <w:r>
              <w:rPr>
                <w:rFonts w:eastAsia="Arial"/>
                <w:b/>
                <w:sz w:val="24"/>
                <w:szCs w:val="24"/>
                <w:lang w:val="ro-RO"/>
              </w:rPr>
              <w:t>2</w:t>
            </w:r>
          </w:p>
        </w:tc>
        <w:tc>
          <w:tcPr>
            <w:tcW w:w="1275" w:type="dxa"/>
          </w:tcPr>
          <w:p w:rsidR="00C3598C" w:rsidRPr="00C3598C" w:rsidRDefault="00C3598C" w:rsidP="00C3598C">
            <w:pPr>
              <w:ind w:firstLine="0"/>
              <w:jc w:val="center"/>
              <w:rPr>
                <w:rFonts w:eastAsia="Arial"/>
                <w:b/>
                <w:sz w:val="24"/>
                <w:szCs w:val="24"/>
                <w:lang w:val="ro-RO"/>
              </w:rPr>
            </w:pPr>
            <w:r>
              <w:rPr>
                <w:rFonts w:eastAsia="Arial"/>
                <w:b/>
                <w:sz w:val="24"/>
                <w:szCs w:val="24"/>
                <w:lang w:val="ro-RO"/>
              </w:rPr>
              <w:t>3</w:t>
            </w:r>
          </w:p>
        </w:tc>
        <w:tc>
          <w:tcPr>
            <w:tcW w:w="1456" w:type="dxa"/>
          </w:tcPr>
          <w:p w:rsidR="00C3598C" w:rsidRPr="00C3598C" w:rsidRDefault="00C3598C" w:rsidP="00C3598C">
            <w:pPr>
              <w:ind w:firstLine="0"/>
              <w:jc w:val="center"/>
              <w:rPr>
                <w:rFonts w:eastAsia="Arial"/>
                <w:b/>
                <w:sz w:val="24"/>
                <w:szCs w:val="24"/>
                <w:lang w:val="ro-RO"/>
              </w:rPr>
            </w:pPr>
            <w:r>
              <w:rPr>
                <w:rFonts w:eastAsia="Arial"/>
                <w:b/>
                <w:sz w:val="24"/>
                <w:szCs w:val="24"/>
                <w:lang w:val="ro-RO"/>
              </w:rPr>
              <w:t>4</w:t>
            </w:r>
          </w:p>
        </w:tc>
      </w:tr>
      <w:tr w:rsidR="00C3598C" w:rsidRPr="00C3598C" w:rsidTr="00C3598C">
        <w:trPr>
          <w:trHeight w:val="20"/>
        </w:trPr>
        <w:tc>
          <w:tcPr>
            <w:tcW w:w="9344" w:type="dxa"/>
            <w:gridSpan w:val="4"/>
            <w:vAlign w:val="center"/>
          </w:tcPr>
          <w:p w:rsidR="00C3598C" w:rsidRPr="00C3598C" w:rsidRDefault="00C3598C" w:rsidP="00C3598C">
            <w:pPr>
              <w:ind w:firstLine="0"/>
              <w:jc w:val="center"/>
              <w:rPr>
                <w:rFonts w:eastAsia="Arial"/>
                <w:sz w:val="24"/>
                <w:szCs w:val="24"/>
                <w:lang w:val="ro-RO"/>
              </w:rPr>
            </w:pPr>
            <w:r w:rsidRPr="00C3598C">
              <w:rPr>
                <w:b/>
                <w:sz w:val="24"/>
                <w:szCs w:val="24"/>
                <w:lang w:val="ro-RO"/>
              </w:rPr>
              <w:t>Președinția Republicii Moldova</w:t>
            </w:r>
          </w:p>
        </w:tc>
      </w:tr>
      <w:tr w:rsidR="00C3598C" w:rsidRPr="00C3598C" w:rsidTr="00C3598C">
        <w:trPr>
          <w:trHeight w:val="20"/>
        </w:trPr>
        <w:tc>
          <w:tcPr>
            <w:tcW w:w="990" w:type="dxa"/>
          </w:tcPr>
          <w:p w:rsidR="00C3598C" w:rsidRPr="00C3598C" w:rsidRDefault="00C3598C" w:rsidP="00C3598C">
            <w:pPr>
              <w:ind w:firstLine="0"/>
              <w:rPr>
                <w:rFonts w:eastAsia="Arial"/>
                <w:sz w:val="24"/>
                <w:szCs w:val="24"/>
                <w:lang w:val="ro-RO"/>
              </w:rPr>
            </w:pPr>
            <w:r w:rsidRPr="00C3598C">
              <w:rPr>
                <w:sz w:val="24"/>
                <w:szCs w:val="24"/>
                <w:lang w:val="ro-RO"/>
              </w:rPr>
              <w:t>A1001</w:t>
            </w:r>
          </w:p>
        </w:tc>
        <w:tc>
          <w:tcPr>
            <w:tcW w:w="5623" w:type="dxa"/>
          </w:tcPr>
          <w:p w:rsidR="00C3598C" w:rsidRPr="00C3598C" w:rsidRDefault="00C3598C" w:rsidP="00C3598C">
            <w:pPr>
              <w:ind w:firstLine="0"/>
              <w:rPr>
                <w:rFonts w:eastAsia="Arial"/>
                <w:sz w:val="24"/>
                <w:szCs w:val="24"/>
                <w:lang w:val="ro-RO"/>
              </w:rPr>
            </w:pPr>
            <w:r w:rsidRPr="00C3598C">
              <w:rPr>
                <w:sz w:val="24"/>
                <w:szCs w:val="24"/>
                <w:lang w:val="ro-RO"/>
              </w:rPr>
              <w:t>Președinte al Republicii Moldova</w:t>
            </w:r>
          </w:p>
        </w:tc>
        <w:tc>
          <w:tcPr>
            <w:tcW w:w="1275" w:type="dxa"/>
          </w:tcPr>
          <w:p w:rsidR="00C3598C" w:rsidRPr="00C3598C" w:rsidRDefault="00C3598C" w:rsidP="00C3598C">
            <w:pPr>
              <w:ind w:firstLine="0"/>
              <w:jc w:val="center"/>
              <w:rPr>
                <w:rFonts w:eastAsia="Arial"/>
                <w:sz w:val="24"/>
                <w:szCs w:val="24"/>
                <w:lang w:val="ro-RO"/>
              </w:rPr>
            </w:pPr>
            <w:r w:rsidRPr="00C3598C">
              <w:rPr>
                <w:sz w:val="24"/>
                <w:szCs w:val="24"/>
                <w:lang w:val="ro-RO"/>
              </w:rPr>
              <w:t>130</w:t>
            </w:r>
          </w:p>
        </w:tc>
        <w:tc>
          <w:tcPr>
            <w:tcW w:w="1456" w:type="dxa"/>
          </w:tcPr>
          <w:p w:rsidR="00C3598C" w:rsidRPr="00C3598C" w:rsidRDefault="00C3598C" w:rsidP="00C3598C">
            <w:pPr>
              <w:ind w:firstLine="0"/>
              <w:jc w:val="right"/>
              <w:rPr>
                <w:rFonts w:eastAsia="Arial"/>
                <w:sz w:val="24"/>
                <w:szCs w:val="24"/>
                <w:lang w:val="ro-RO"/>
              </w:rPr>
            </w:pPr>
            <w:r w:rsidRPr="00C3598C">
              <w:rPr>
                <w:sz w:val="24"/>
                <w:szCs w:val="24"/>
                <w:lang w:val="ro-RO"/>
              </w:rPr>
              <w:t>15,00</w:t>
            </w:r>
          </w:p>
        </w:tc>
      </w:tr>
      <w:tr w:rsidR="00C3598C" w:rsidRPr="00C3598C" w:rsidTr="00C3598C">
        <w:trPr>
          <w:trHeight w:val="20"/>
        </w:trPr>
        <w:tc>
          <w:tcPr>
            <w:tcW w:w="9344" w:type="dxa"/>
            <w:gridSpan w:val="4"/>
          </w:tcPr>
          <w:p w:rsidR="00C3598C" w:rsidRPr="00C3598C" w:rsidRDefault="00C3598C" w:rsidP="00C3598C">
            <w:pPr>
              <w:ind w:firstLine="0"/>
              <w:jc w:val="center"/>
              <w:rPr>
                <w:rFonts w:eastAsia="Arial"/>
                <w:sz w:val="24"/>
                <w:szCs w:val="24"/>
                <w:lang w:val="ro-RO"/>
              </w:rPr>
            </w:pPr>
            <w:r w:rsidRPr="00C3598C">
              <w:rPr>
                <w:b/>
                <w:sz w:val="24"/>
                <w:szCs w:val="24"/>
                <w:lang w:val="ro-RO"/>
              </w:rPr>
              <w:t>Parlamentul Republicii Moldova</w:t>
            </w:r>
          </w:p>
        </w:tc>
      </w:tr>
      <w:tr w:rsidR="00C3598C" w:rsidRPr="00C3598C" w:rsidTr="00C3598C">
        <w:trPr>
          <w:trHeight w:val="20"/>
        </w:trPr>
        <w:tc>
          <w:tcPr>
            <w:tcW w:w="990" w:type="dxa"/>
          </w:tcPr>
          <w:p w:rsidR="00C3598C" w:rsidRPr="00C3598C" w:rsidRDefault="00C3598C" w:rsidP="00C3598C">
            <w:pPr>
              <w:ind w:firstLine="0"/>
              <w:rPr>
                <w:rFonts w:eastAsia="Arial"/>
                <w:sz w:val="24"/>
                <w:szCs w:val="24"/>
                <w:lang w:val="ro-RO"/>
              </w:rPr>
            </w:pPr>
            <w:r w:rsidRPr="00C3598C">
              <w:rPr>
                <w:sz w:val="24"/>
                <w:szCs w:val="24"/>
                <w:lang w:val="ro-RO"/>
              </w:rPr>
              <w:t>A1003</w:t>
            </w:r>
          </w:p>
        </w:tc>
        <w:tc>
          <w:tcPr>
            <w:tcW w:w="5623" w:type="dxa"/>
          </w:tcPr>
          <w:p w:rsidR="00C3598C" w:rsidRPr="00C3598C" w:rsidRDefault="00C3598C" w:rsidP="00C3598C">
            <w:pPr>
              <w:ind w:firstLine="0"/>
              <w:rPr>
                <w:rFonts w:eastAsia="Arial"/>
                <w:sz w:val="24"/>
                <w:szCs w:val="24"/>
                <w:lang w:val="ro-RO"/>
              </w:rPr>
            </w:pPr>
            <w:r w:rsidRPr="00C3598C">
              <w:rPr>
                <w:sz w:val="24"/>
                <w:szCs w:val="24"/>
                <w:lang w:val="ro-RO"/>
              </w:rPr>
              <w:t>Președinte al Parlamentului</w:t>
            </w:r>
          </w:p>
        </w:tc>
        <w:tc>
          <w:tcPr>
            <w:tcW w:w="1275" w:type="dxa"/>
          </w:tcPr>
          <w:p w:rsidR="00C3598C" w:rsidRPr="00C3598C" w:rsidRDefault="00C3598C" w:rsidP="00C3598C">
            <w:pPr>
              <w:ind w:firstLine="0"/>
              <w:jc w:val="center"/>
              <w:rPr>
                <w:rFonts w:eastAsia="Arial"/>
                <w:sz w:val="24"/>
                <w:szCs w:val="24"/>
                <w:lang w:val="ro-RO"/>
              </w:rPr>
            </w:pPr>
            <w:r w:rsidRPr="00C3598C">
              <w:rPr>
                <w:sz w:val="24"/>
                <w:szCs w:val="24"/>
                <w:lang w:val="ro-RO"/>
              </w:rPr>
              <w:t>130</w:t>
            </w:r>
          </w:p>
        </w:tc>
        <w:tc>
          <w:tcPr>
            <w:tcW w:w="1456" w:type="dxa"/>
          </w:tcPr>
          <w:p w:rsidR="00C3598C" w:rsidRPr="00C3598C" w:rsidRDefault="00C3598C" w:rsidP="00C3598C">
            <w:pPr>
              <w:ind w:firstLine="0"/>
              <w:jc w:val="right"/>
              <w:rPr>
                <w:rFonts w:eastAsia="Arial"/>
                <w:sz w:val="24"/>
                <w:szCs w:val="24"/>
                <w:lang w:val="ro-RO"/>
              </w:rPr>
            </w:pPr>
            <w:r w:rsidRPr="00C3598C">
              <w:rPr>
                <w:sz w:val="24"/>
                <w:szCs w:val="24"/>
                <w:lang w:val="ro-RO"/>
              </w:rPr>
              <w:t>15,00</w:t>
            </w:r>
          </w:p>
        </w:tc>
      </w:tr>
      <w:tr w:rsidR="00C3598C" w:rsidRPr="00C3598C" w:rsidTr="00C3598C">
        <w:trPr>
          <w:trHeight w:val="20"/>
        </w:trPr>
        <w:tc>
          <w:tcPr>
            <w:tcW w:w="990" w:type="dxa"/>
          </w:tcPr>
          <w:p w:rsidR="00C3598C" w:rsidRPr="00C3598C" w:rsidRDefault="00C3598C" w:rsidP="00C3598C">
            <w:pPr>
              <w:ind w:firstLine="0"/>
              <w:rPr>
                <w:rFonts w:eastAsia="Arial"/>
                <w:sz w:val="24"/>
                <w:szCs w:val="24"/>
                <w:lang w:val="ro-RO"/>
              </w:rPr>
            </w:pPr>
            <w:r w:rsidRPr="00C3598C">
              <w:rPr>
                <w:sz w:val="24"/>
                <w:szCs w:val="24"/>
                <w:lang w:val="ro-RO"/>
              </w:rPr>
              <w:t>A1005</w:t>
            </w:r>
          </w:p>
        </w:tc>
        <w:tc>
          <w:tcPr>
            <w:tcW w:w="5623" w:type="dxa"/>
          </w:tcPr>
          <w:p w:rsidR="00C3598C" w:rsidRPr="00C3598C" w:rsidRDefault="00C3598C" w:rsidP="00C3598C">
            <w:pPr>
              <w:ind w:firstLine="0"/>
              <w:rPr>
                <w:rFonts w:eastAsia="Arial"/>
                <w:sz w:val="24"/>
                <w:szCs w:val="24"/>
                <w:lang w:val="ro-RO"/>
              </w:rPr>
            </w:pPr>
            <w:r w:rsidRPr="00C3598C">
              <w:rPr>
                <w:sz w:val="24"/>
                <w:szCs w:val="24"/>
                <w:lang w:val="ro-RO"/>
              </w:rPr>
              <w:t>Vicepreședinte al Parlamentului</w:t>
            </w:r>
          </w:p>
        </w:tc>
        <w:tc>
          <w:tcPr>
            <w:tcW w:w="1275" w:type="dxa"/>
          </w:tcPr>
          <w:p w:rsidR="00C3598C" w:rsidRPr="00C3598C" w:rsidRDefault="00C3598C" w:rsidP="00C3598C">
            <w:pPr>
              <w:ind w:firstLine="0"/>
              <w:jc w:val="center"/>
              <w:rPr>
                <w:rFonts w:eastAsia="Arial"/>
                <w:sz w:val="24"/>
                <w:szCs w:val="24"/>
                <w:lang w:val="ro-RO"/>
              </w:rPr>
            </w:pPr>
            <w:r w:rsidRPr="00C3598C">
              <w:rPr>
                <w:sz w:val="24"/>
                <w:szCs w:val="24"/>
                <w:lang w:val="ro-RO"/>
              </w:rPr>
              <w:t>129</w:t>
            </w:r>
          </w:p>
        </w:tc>
        <w:tc>
          <w:tcPr>
            <w:tcW w:w="1456" w:type="dxa"/>
          </w:tcPr>
          <w:p w:rsidR="00C3598C" w:rsidRPr="00C3598C" w:rsidRDefault="00C3598C" w:rsidP="00C3598C">
            <w:pPr>
              <w:ind w:firstLine="0"/>
              <w:jc w:val="right"/>
              <w:rPr>
                <w:rFonts w:eastAsia="Arial"/>
                <w:sz w:val="24"/>
                <w:szCs w:val="24"/>
                <w:lang w:val="ro-RO"/>
              </w:rPr>
            </w:pPr>
            <w:r w:rsidRPr="00C3598C">
              <w:rPr>
                <w:sz w:val="24"/>
                <w:szCs w:val="24"/>
                <w:lang w:val="ro-RO"/>
              </w:rPr>
              <w:t>14,53</w:t>
            </w:r>
          </w:p>
        </w:tc>
      </w:tr>
      <w:tr w:rsidR="00C3598C" w:rsidRPr="00C3598C" w:rsidTr="00C3598C">
        <w:trPr>
          <w:trHeight w:val="20"/>
        </w:trPr>
        <w:tc>
          <w:tcPr>
            <w:tcW w:w="990" w:type="dxa"/>
          </w:tcPr>
          <w:p w:rsidR="00C3598C" w:rsidRPr="00C3598C" w:rsidRDefault="00C3598C" w:rsidP="00C3598C">
            <w:pPr>
              <w:ind w:firstLine="0"/>
              <w:rPr>
                <w:rFonts w:eastAsia="Arial"/>
                <w:sz w:val="24"/>
                <w:szCs w:val="24"/>
                <w:lang w:val="ro-RO"/>
              </w:rPr>
            </w:pPr>
            <w:r w:rsidRPr="00C3598C">
              <w:rPr>
                <w:sz w:val="24"/>
                <w:szCs w:val="24"/>
              </w:rPr>
              <w:t>A1010</w:t>
            </w:r>
          </w:p>
        </w:tc>
        <w:tc>
          <w:tcPr>
            <w:tcW w:w="5623" w:type="dxa"/>
          </w:tcPr>
          <w:p w:rsidR="00C3598C" w:rsidRPr="00C3598C" w:rsidRDefault="00C3598C" w:rsidP="00C3598C">
            <w:pPr>
              <w:ind w:firstLine="0"/>
              <w:rPr>
                <w:rFonts w:eastAsia="Arial"/>
                <w:sz w:val="24"/>
                <w:szCs w:val="24"/>
                <w:lang w:val="ro-RO"/>
              </w:rPr>
            </w:pPr>
            <w:r w:rsidRPr="00C3598C">
              <w:rPr>
                <w:sz w:val="24"/>
                <w:szCs w:val="24"/>
              </w:rPr>
              <w:t>Președinte al comisiei permanente</w:t>
            </w:r>
          </w:p>
        </w:tc>
        <w:tc>
          <w:tcPr>
            <w:tcW w:w="1275" w:type="dxa"/>
          </w:tcPr>
          <w:p w:rsidR="00C3598C" w:rsidRPr="00C3598C" w:rsidRDefault="00C3598C" w:rsidP="00C3598C">
            <w:pPr>
              <w:ind w:firstLine="0"/>
              <w:jc w:val="center"/>
              <w:rPr>
                <w:rFonts w:eastAsia="Arial"/>
                <w:sz w:val="24"/>
                <w:szCs w:val="24"/>
                <w:lang w:val="ro-RO"/>
              </w:rPr>
            </w:pPr>
            <w:r w:rsidRPr="00C3598C">
              <w:rPr>
                <w:sz w:val="24"/>
                <w:szCs w:val="24"/>
              </w:rPr>
              <w:t>128</w:t>
            </w:r>
          </w:p>
        </w:tc>
        <w:tc>
          <w:tcPr>
            <w:tcW w:w="1456" w:type="dxa"/>
          </w:tcPr>
          <w:p w:rsidR="00C3598C" w:rsidRPr="00C3598C" w:rsidRDefault="00C3598C" w:rsidP="00C3598C">
            <w:pPr>
              <w:ind w:firstLine="0"/>
              <w:jc w:val="right"/>
              <w:rPr>
                <w:rFonts w:eastAsia="Arial"/>
                <w:sz w:val="24"/>
                <w:szCs w:val="24"/>
                <w:lang w:val="ro-RO"/>
              </w:rPr>
            </w:pPr>
            <w:r w:rsidRPr="00C3598C">
              <w:rPr>
                <w:sz w:val="24"/>
                <w:szCs w:val="24"/>
              </w:rPr>
              <w:t>14,23</w:t>
            </w:r>
          </w:p>
        </w:tc>
      </w:tr>
      <w:tr w:rsidR="00C3598C" w:rsidRPr="00C3598C" w:rsidTr="00C3598C">
        <w:trPr>
          <w:trHeight w:val="20"/>
        </w:trPr>
        <w:tc>
          <w:tcPr>
            <w:tcW w:w="990" w:type="dxa"/>
          </w:tcPr>
          <w:p w:rsidR="00C3598C" w:rsidRPr="00C3598C" w:rsidRDefault="00C3598C" w:rsidP="00C3598C">
            <w:pPr>
              <w:ind w:firstLine="0"/>
              <w:rPr>
                <w:rFonts w:eastAsia="Arial"/>
                <w:sz w:val="24"/>
                <w:szCs w:val="24"/>
                <w:lang w:val="ro-RO"/>
              </w:rPr>
            </w:pPr>
            <w:r w:rsidRPr="00C3598C">
              <w:rPr>
                <w:sz w:val="24"/>
                <w:szCs w:val="24"/>
              </w:rPr>
              <w:t>A1011</w:t>
            </w:r>
          </w:p>
        </w:tc>
        <w:tc>
          <w:tcPr>
            <w:tcW w:w="5623" w:type="dxa"/>
          </w:tcPr>
          <w:p w:rsidR="00C3598C" w:rsidRPr="00C3598C" w:rsidRDefault="00C3598C" w:rsidP="00C3598C">
            <w:pPr>
              <w:ind w:firstLine="0"/>
              <w:rPr>
                <w:rFonts w:eastAsia="Arial"/>
                <w:sz w:val="24"/>
                <w:szCs w:val="24"/>
                <w:lang w:val="ro-RO"/>
              </w:rPr>
            </w:pPr>
            <w:r w:rsidRPr="00C3598C">
              <w:rPr>
                <w:sz w:val="24"/>
                <w:szCs w:val="24"/>
              </w:rPr>
              <w:t>Membru al Biroului permanent</w:t>
            </w:r>
          </w:p>
        </w:tc>
        <w:tc>
          <w:tcPr>
            <w:tcW w:w="1275" w:type="dxa"/>
          </w:tcPr>
          <w:p w:rsidR="00C3598C" w:rsidRPr="00C3598C" w:rsidRDefault="00C3598C" w:rsidP="00C3598C">
            <w:pPr>
              <w:ind w:firstLine="0"/>
              <w:jc w:val="center"/>
              <w:rPr>
                <w:rFonts w:eastAsia="Arial"/>
                <w:sz w:val="24"/>
                <w:szCs w:val="24"/>
                <w:lang w:val="ro-RO"/>
              </w:rPr>
            </w:pPr>
            <w:r w:rsidRPr="00C3598C">
              <w:rPr>
                <w:sz w:val="24"/>
                <w:szCs w:val="24"/>
              </w:rPr>
              <w:t>128</w:t>
            </w:r>
          </w:p>
        </w:tc>
        <w:tc>
          <w:tcPr>
            <w:tcW w:w="1456" w:type="dxa"/>
          </w:tcPr>
          <w:p w:rsidR="00C3598C" w:rsidRPr="00C3598C" w:rsidRDefault="00C3598C" w:rsidP="00C3598C">
            <w:pPr>
              <w:ind w:firstLine="0"/>
              <w:jc w:val="right"/>
              <w:rPr>
                <w:rFonts w:eastAsia="Arial"/>
                <w:sz w:val="24"/>
                <w:szCs w:val="24"/>
                <w:lang w:val="ro-RO"/>
              </w:rPr>
            </w:pPr>
            <w:r w:rsidRPr="00C3598C">
              <w:rPr>
                <w:sz w:val="24"/>
                <w:szCs w:val="24"/>
              </w:rPr>
              <w:t>14,23</w:t>
            </w:r>
          </w:p>
        </w:tc>
      </w:tr>
      <w:tr w:rsidR="00C3598C" w:rsidRPr="00C3598C" w:rsidTr="00C3598C">
        <w:trPr>
          <w:trHeight w:val="20"/>
        </w:trPr>
        <w:tc>
          <w:tcPr>
            <w:tcW w:w="990" w:type="dxa"/>
          </w:tcPr>
          <w:p w:rsidR="00C3598C" w:rsidRPr="00C3598C" w:rsidRDefault="00C3598C" w:rsidP="00C3598C">
            <w:pPr>
              <w:ind w:firstLine="0"/>
              <w:rPr>
                <w:rFonts w:eastAsia="Arial"/>
                <w:sz w:val="24"/>
                <w:szCs w:val="24"/>
                <w:lang w:val="ro-RO"/>
              </w:rPr>
            </w:pPr>
            <w:r w:rsidRPr="00C3598C">
              <w:rPr>
                <w:sz w:val="24"/>
                <w:szCs w:val="24"/>
              </w:rPr>
              <w:t>A1016</w:t>
            </w:r>
          </w:p>
        </w:tc>
        <w:tc>
          <w:tcPr>
            <w:tcW w:w="5623" w:type="dxa"/>
          </w:tcPr>
          <w:p w:rsidR="00C3598C" w:rsidRPr="00C3598C" w:rsidRDefault="00C3598C" w:rsidP="00C3598C">
            <w:pPr>
              <w:ind w:firstLine="0"/>
              <w:rPr>
                <w:rFonts w:eastAsia="Arial"/>
                <w:sz w:val="24"/>
                <w:szCs w:val="24"/>
                <w:lang w:val="ro-RO"/>
              </w:rPr>
            </w:pPr>
            <w:r w:rsidRPr="00C3598C">
              <w:rPr>
                <w:sz w:val="24"/>
                <w:szCs w:val="24"/>
              </w:rPr>
              <w:t>Vicepreședinte al comisiei permanente</w:t>
            </w:r>
          </w:p>
        </w:tc>
        <w:tc>
          <w:tcPr>
            <w:tcW w:w="1275" w:type="dxa"/>
          </w:tcPr>
          <w:p w:rsidR="00C3598C" w:rsidRPr="00C3598C" w:rsidRDefault="00C3598C" w:rsidP="00C3598C">
            <w:pPr>
              <w:ind w:firstLine="0"/>
              <w:jc w:val="center"/>
              <w:rPr>
                <w:rFonts w:eastAsia="Arial"/>
                <w:sz w:val="24"/>
                <w:szCs w:val="24"/>
                <w:lang w:val="ro-RO"/>
              </w:rPr>
            </w:pPr>
            <w:r w:rsidRPr="00C3598C">
              <w:rPr>
                <w:sz w:val="24"/>
                <w:szCs w:val="24"/>
              </w:rPr>
              <w:t>127</w:t>
            </w:r>
          </w:p>
        </w:tc>
        <w:tc>
          <w:tcPr>
            <w:tcW w:w="1456" w:type="dxa"/>
          </w:tcPr>
          <w:p w:rsidR="00C3598C" w:rsidRPr="00C3598C" w:rsidRDefault="00C3598C" w:rsidP="00C3598C">
            <w:pPr>
              <w:ind w:firstLine="0"/>
              <w:jc w:val="right"/>
              <w:rPr>
                <w:rFonts w:eastAsia="Arial"/>
                <w:sz w:val="24"/>
                <w:szCs w:val="24"/>
                <w:lang w:val="ro-RO"/>
              </w:rPr>
            </w:pPr>
            <w:r w:rsidRPr="00C3598C">
              <w:rPr>
                <w:sz w:val="24"/>
                <w:szCs w:val="24"/>
              </w:rPr>
              <w:t>13,94</w:t>
            </w:r>
          </w:p>
        </w:tc>
      </w:tr>
      <w:tr w:rsidR="00C3598C" w:rsidRPr="00EB750D" w:rsidTr="00EB750D">
        <w:trPr>
          <w:trHeight w:val="20"/>
        </w:trPr>
        <w:tc>
          <w:tcPr>
            <w:tcW w:w="990" w:type="dxa"/>
          </w:tcPr>
          <w:p w:rsidR="00C3598C" w:rsidRPr="00EB750D" w:rsidRDefault="00EB750D" w:rsidP="00C3598C">
            <w:pPr>
              <w:ind w:firstLine="0"/>
              <w:rPr>
                <w:rFonts w:eastAsia="Arial"/>
                <w:sz w:val="24"/>
                <w:szCs w:val="24"/>
                <w:lang w:val="ro-RO"/>
              </w:rPr>
            </w:pPr>
            <w:r w:rsidRPr="00EB750D">
              <w:rPr>
                <w:sz w:val="24"/>
                <w:szCs w:val="24"/>
              </w:rPr>
              <w:t>A1017</w:t>
            </w:r>
          </w:p>
        </w:tc>
        <w:tc>
          <w:tcPr>
            <w:tcW w:w="5623" w:type="dxa"/>
          </w:tcPr>
          <w:p w:rsidR="00C3598C" w:rsidRPr="00EB750D" w:rsidRDefault="00EB750D" w:rsidP="00C3598C">
            <w:pPr>
              <w:ind w:firstLine="0"/>
              <w:rPr>
                <w:rFonts w:eastAsia="Arial"/>
                <w:sz w:val="24"/>
                <w:szCs w:val="24"/>
                <w:lang w:val="ro-RO"/>
              </w:rPr>
            </w:pPr>
            <w:r w:rsidRPr="00EB750D">
              <w:rPr>
                <w:sz w:val="24"/>
                <w:szCs w:val="24"/>
              </w:rPr>
              <w:t>Secretar al comisiei permanente</w:t>
            </w:r>
          </w:p>
        </w:tc>
        <w:tc>
          <w:tcPr>
            <w:tcW w:w="1275" w:type="dxa"/>
          </w:tcPr>
          <w:p w:rsidR="00C3598C" w:rsidRPr="00EB750D" w:rsidRDefault="00EB750D" w:rsidP="00EB750D">
            <w:pPr>
              <w:ind w:firstLine="0"/>
              <w:jc w:val="center"/>
              <w:rPr>
                <w:rFonts w:eastAsia="Arial"/>
                <w:sz w:val="24"/>
                <w:szCs w:val="24"/>
                <w:lang w:val="ro-RO"/>
              </w:rPr>
            </w:pPr>
            <w:r w:rsidRPr="00EB750D">
              <w:rPr>
                <w:sz w:val="24"/>
                <w:szCs w:val="24"/>
              </w:rPr>
              <w:t>127</w:t>
            </w:r>
          </w:p>
        </w:tc>
        <w:tc>
          <w:tcPr>
            <w:tcW w:w="1456" w:type="dxa"/>
          </w:tcPr>
          <w:p w:rsidR="00C3598C" w:rsidRPr="00EB750D" w:rsidRDefault="00EB750D" w:rsidP="00EB750D">
            <w:pPr>
              <w:ind w:firstLine="0"/>
              <w:jc w:val="right"/>
              <w:rPr>
                <w:rFonts w:eastAsia="Arial"/>
                <w:sz w:val="24"/>
                <w:szCs w:val="24"/>
                <w:lang w:val="ro-RO"/>
              </w:rPr>
            </w:pPr>
            <w:r w:rsidRPr="00EB750D">
              <w:rPr>
                <w:sz w:val="24"/>
                <w:szCs w:val="24"/>
              </w:rPr>
              <w:t>13,94</w:t>
            </w:r>
          </w:p>
        </w:tc>
      </w:tr>
      <w:tr w:rsidR="00C3598C" w:rsidRPr="00EB750D" w:rsidTr="00EB750D">
        <w:trPr>
          <w:trHeight w:val="20"/>
        </w:trPr>
        <w:tc>
          <w:tcPr>
            <w:tcW w:w="990" w:type="dxa"/>
          </w:tcPr>
          <w:p w:rsidR="00C3598C" w:rsidRPr="00EB750D" w:rsidRDefault="00EB750D" w:rsidP="00C3598C">
            <w:pPr>
              <w:ind w:firstLine="0"/>
              <w:rPr>
                <w:rFonts w:eastAsia="Arial"/>
                <w:sz w:val="24"/>
                <w:szCs w:val="24"/>
                <w:lang w:val="ro-RO"/>
              </w:rPr>
            </w:pPr>
            <w:r w:rsidRPr="00EB750D">
              <w:rPr>
                <w:sz w:val="24"/>
                <w:szCs w:val="24"/>
              </w:rPr>
              <w:t>A1023</w:t>
            </w:r>
          </w:p>
        </w:tc>
        <w:tc>
          <w:tcPr>
            <w:tcW w:w="5623" w:type="dxa"/>
          </w:tcPr>
          <w:p w:rsidR="00C3598C" w:rsidRPr="00EB750D" w:rsidRDefault="00EB750D" w:rsidP="00C3598C">
            <w:pPr>
              <w:ind w:firstLine="0"/>
              <w:rPr>
                <w:rFonts w:eastAsia="Arial"/>
                <w:sz w:val="24"/>
                <w:szCs w:val="24"/>
                <w:lang w:val="ro-RO"/>
              </w:rPr>
            </w:pPr>
            <w:r w:rsidRPr="00EB750D">
              <w:rPr>
                <w:sz w:val="24"/>
                <w:szCs w:val="24"/>
              </w:rPr>
              <w:t>Deputat</w:t>
            </w:r>
          </w:p>
        </w:tc>
        <w:tc>
          <w:tcPr>
            <w:tcW w:w="1275" w:type="dxa"/>
          </w:tcPr>
          <w:p w:rsidR="00C3598C" w:rsidRPr="00EB750D" w:rsidRDefault="00EB750D" w:rsidP="00EB750D">
            <w:pPr>
              <w:ind w:firstLine="0"/>
              <w:jc w:val="center"/>
              <w:rPr>
                <w:rFonts w:eastAsia="Arial"/>
                <w:sz w:val="24"/>
                <w:szCs w:val="24"/>
                <w:lang w:val="ro-RO"/>
              </w:rPr>
            </w:pPr>
            <w:r w:rsidRPr="00EB750D">
              <w:rPr>
                <w:sz w:val="24"/>
                <w:szCs w:val="24"/>
              </w:rPr>
              <w:t>127</w:t>
            </w:r>
          </w:p>
        </w:tc>
        <w:tc>
          <w:tcPr>
            <w:tcW w:w="1456" w:type="dxa"/>
          </w:tcPr>
          <w:p w:rsidR="00C3598C" w:rsidRPr="00EB750D" w:rsidRDefault="00EB750D" w:rsidP="00EB750D">
            <w:pPr>
              <w:ind w:firstLine="0"/>
              <w:jc w:val="right"/>
              <w:rPr>
                <w:rFonts w:eastAsia="Arial"/>
                <w:sz w:val="24"/>
                <w:szCs w:val="24"/>
                <w:lang w:val="ro-RO"/>
              </w:rPr>
            </w:pPr>
            <w:r w:rsidRPr="00EB750D">
              <w:rPr>
                <w:sz w:val="24"/>
                <w:szCs w:val="24"/>
              </w:rPr>
              <w:t>13,94</w:t>
            </w:r>
          </w:p>
        </w:tc>
      </w:tr>
      <w:tr w:rsidR="00EB750D" w:rsidRPr="00C3598C" w:rsidTr="00EB750D">
        <w:trPr>
          <w:trHeight w:val="20"/>
        </w:trPr>
        <w:tc>
          <w:tcPr>
            <w:tcW w:w="9344" w:type="dxa"/>
            <w:gridSpan w:val="4"/>
          </w:tcPr>
          <w:p w:rsidR="00EB750D" w:rsidRPr="00EB750D" w:rsidRDefault="00EB750D" w:rsidP="00EB750D">
            <w:pPr>
              <w:ind w:firstLine="0"/>
              <w:jc w:val="center"/>
              <w:rPr>
                <w:rFonts w:eastAsia="Arial"/>
                <w:sz w:val="24"/>
                <w:szCs w:val="24"/>
                <w:lang w:val="ro-RO"/>
              </w:rPr>
            </w:pPr>
            <w:r w:rsidRPr="00EB750D">
              <w:rPr>
                <w:b/>
                <w:sz w:val="24"/>
                <w:szCs w:val="24"/>
                <w:lang w:val="ro-RO"/>
              </w:rPr>
              <w:t>Guvernul Republicii Moldova</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A1002</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Prim-ministru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130</w:t>
            </w:r>
          </w:p>
        </w:tc>
        <w:tc>
          <w:tcPr>
            <w:tcW w:w="1456" w:type="dxa"/>
          </w:tcPr>
          <w:p w:rsidR="00EB750D" w:rsidRPr="00EB750D" w:rsidDel="00CC7699" w:rsidRDefault="00EB750D" w:rsidP="00EB750D">
            <w:pPr>
              <w:ind w:firstLine="0"/>
              <w:jc w:val="right"/>
              <w:rPr>
                <w:sz w:val="24"/>
                <w:szCs w:val="24"/>
                <w:lang w:val="ro-RO"/>
              </w:rPr>
            </w:pPr>
            <w:r w:rsidRPr="00EB750D">
              <w:rPr>
                <w:sz w:val="24"/>
                <w:szCs w:val="24"/>
                <w:lang w:val="ro-RO"/>
              </w:rPr>
              <w:t>15,00</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A1006</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Prim-viceprim-ministru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129</w:t>
            </w:r>
          </w:p>
        </w:tc>
        <w:tc>
          <w:tcPr>
            <w:tcW w:w="1456" w:type="dxa"/>
          </w:tcPr>
          <w:p w:rsidR="00EB750D" w:rsidRPr="00EB750D" w:rsidDel="00131414" w:rsidRDefault="00EB750D" w:rsidP="00EB750D">
            <w:pPr>
              <w:ind w:firstLine="0"/>
              <w:jc w:val="right"/>
              <w:rPr>
                <w:sz w:val="24"/>
                <w:szCs w:val="24"/>
                <w:lang w:val="ro-RO"/>
              </w:rPr>
            </w:pPr>
            <w:r w:rsidRPr="00EB750D">
              <w:rPr>
                <w:sz w:val="24"/>
                <w:szCs w:val="24"/>
                <w:lang w:val="ro-RO"/>
              </w:rPr>
              <w:t>14,53</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A1007</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Viceprim-ministru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127</w:t>
            </w:r>
          </w:p>
        </w:tc>
        <w:tc>
          <w:tcPr>
            <w:tcW w:w="1456" w:type="dxa"/>
          </w:tcPr>
          <w:p w:rsidR="00EB750D" w:rsidRPr="00EB750D" w:rsidDel="00131414" w:rsidRDefault="00EB750D" w:rsidP="00EB750D">
            <w:pPr>
              <w:ind w:firstLine="0"/>
              <w:jc w:val="right"/>
              <w:rPr>
                <w:sz w:val="24"/>
                <w:szCs w:val="24"/>
                <w:lang w:val="ro-RO"/>
              </w:rPr>
            </w:pPr>
            <w:r w:rsidRPr="00EB750D">
              <w:rPr>
                <w:sz w:val="24"/>
                <w:szCs w:val="24"/>
                <w:lang w:val="ro-RO"/>
              </w:rPr>
              <w:t>13,94</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A1008</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Ministru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127</w:t>
            </w:r>
          </w:p>
        </w:tc>
        <w:tc>
          <w:tcPr>
            <w:tcW w:w="1456" w:type="dxa"/>
          </w:tcPr>
          <w:p w:rsidR="00EB750D" w:rsidRPr="00EB750D" w:rsidDel="00131414" w:rsidRDefault="00EB750D" w:rsidP="00EB750D">
            <w:pPr>
              <w:ind w:firstLine="0"/>
              <w:jc w:val="right"/>
              <w:rPr>
                <w:sz w:val="24"/>
                <w:szCs w:val="24"/>
                <w:lang w:val="ro-RO"/>
              </w:rPr>
            </w:pPr>
            <w:r w:rsidRPr="00EB750D">
              <w:rPr>
                <w:sz w:val="24"/>
                <w:szCs w:val="24"/>
                <w:lang w:val="ro-RO"/>
              </w:rPr>
              <w:t>13,94</w:t>
            </w:r>
          </w:p>
        </w:tc>
      </w:tr>
      <w:tr w:rsidR="00EB750D" w:rsidRPr="00EB750D" w:rsidTr="00EB750D">
        <w:trPr>
          <w:trHeight w:val="20"/>
        </w:trPr>
        <w:tc>
          <w:tcPr>
            <w:tcW w:w="9344" w:type="dxa"/>
            <w:gridSpan w:val="4"/>
          </w:tcPr>
          <w:p w:rsidR="00EB750D" w:rsidRPr="00EB750D" w:rsidRDefault="00EB750D" w:rsidP="00EB750D">
            <w:pPr>
              <w:ind w:firstLine="0"/>
              <w:jc w:val="center"/>
              <w:rPr>
                <w:sz w:val="24"/>
                <w:szCs w:val="24"/>
                <w:lang w:val="ro-RO"/>
              </w:rPr>
            </w:pPr>
            <w:r w:rsidRPr="00EB750D">
              <w:rPr>
                <w:b/>
                <w:sz w:val="24"/>
                <w:szCs w:val="24"/>
                <w:lang w:val="ro-RO"/>
              </w:rPr>
              <w:t>Curtea de Conturi</w:t>
            </w:r>
            <w:r w:rsidRPr="00EB750D">
              <w:rPr>
                <w:rFonts w:ascii="Georgia" w:hAnsi="Georgia"/>
                <w:color w:val="000000" w:themeColor="text1"/>
                <w:sz w:val="24"/>
                <w:szCs w:val="24"/>
                <w:lang w:eastAsia="ru-RU"/>
              </w:rPr>
              <w:t xml:space="preserve"> </w:t>
            </w:r>
            <w:r w:rsidRPr="00EB750D">
              <w:rPr>
                <w:b/>
                <w:color w:val="000000" w:themeColor="text1"/>
                <w:sz w:val="24"/>
                <w:szCs w:val="24"/>
                <w:lang w:val="ro-RO" w:eastAsia="ru-RU"/>
              </w:rPr>
              <w:t>și Consiliul Concurenței</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A1004</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Președinte</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127</w:t>
            </w:r>
          </w:p>
        </w:tc>
        <w:tc>
          <w:tcPr>
            <w:tcW w:w="1456" w:type="dxa"/>
          </w:tcPr>
          <w:p w:rsidR="00EB750D" w:rsidRPr="00EB750D" w:rsidRDefault="00EB750D" w:rsidP="00EB750D">
            <w:pPr>
              <w:ind w:firstLine="0"/>
              <w:jc w:val="right"/>
              <w:rPr>
                <w:sz w:val="24"/>
                <w:szCs w:val="24"/>
                <w:lang w:val="ro-RO"/>
              </w:rPr>
            </w:pPr>
            <w:r w:rsidRPr="00EB750D">
              <w:rPr>
                <w:sz w:val="24"/>
                <w:szCs w:val="24"/>
                <w:lang w:val="ro-RO"/>
              </w:rPr>
              <w:t>13,94</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A1009</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Vicepreședinte</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123</w:t>
            </w:r>
          </w:p>
        </w:tc>
        <w:tc>
          <w:tcPr>
            <w:tcW w:w="1456" w:type="dxa"/>
          </w:tcPr>
          <w:p w:rsidR="00EB750D" w:rsidRPr="00EB750D" w:rsidDel="00CC7699" w:rsidRDefault="00EB750D" w:rsidP="00EB750D">
            <w:pPr>
              <w:ind w:firstLine="0"/>
              <w:jc w:val="right"/>
              <w:rPr>
                <w:sz w:val="24"/>
                <w:szCs w:val="24"/>
                <w:lang w:val="ro-RO"/>
              </w:rPr>
            </w:pPr>
            <w:r w:rsidRPr="00EB750D">
              <w:rPr>
                <w:sz w:val="24"/>
                <w:szCs w:val="24"/>
                <w:lang w:val="ro-RO"/>
              </w:rPr>
              <w:t>12,82</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A1018</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Membru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121</w:t>
            </w:r>
          </w:p>
        </w:tc>
        <w:tc>
          <w:tcPr>
            <w:tcW w:w="1456" w:type="dxa"/>
          </w:tcPr>
          <w:p w:rsidR="00EB750D" w:rsidRPr="00EB750D" w:rsidRDefault="00EB750D" w:rsidP="00EB750D">
            <w:pPr>
              <w:ind w:firstLine="0"/>
              <w:jc w:val="right"/>
              <w:rPr>
                <w:sz w:val="24"/>
                <w:szCs w:val="24"/>
                <w:lang w:val="ro-RO"/>
              </w:rPr>
            </w:pPr>
            <w:r w:rsidRPr="00EB750D">
              <w:rPr>
                <w:sz w:val="24"/>
                <w:szCs w:val="24"/>
                <w:lang w:val="ro-RO"/>
              </w:rPr>
              <w:t>12,29</w:t>
            </w:r>
          </w:p>
        </w:tc>
      </w:tr>
      <w:tr w:rsidR="00EB750D" w:rsidRPr="00EB750D" w:rsidTr="00EB750D">
        <w:trPr>
          <w:trHeight w:val="20"/>
        </w:trPr>
        <w:tc>
          <w:tcPr>
            <w:tcW w:w="9344" w:type="dxa"/>
            <w:gridSpan w:val="4"/>
          </w:tcPr>
          <w:p w:rsidR="00EB750D" w:rsidRPr="00EB750D" w:rsidRDefault="00EB750D" w:rsidP="00EB750D">
            <w:pPr>
              <w:ind w:firstLine="0"/>
              <w:jc w:val="center"/>
              <w:rPr>
                <w:sz w:val="24"/>
                <w:szCs w:val="24"/>
                <w:lang w:val="ro-RO"/>
              </w:rPr>
            </w:pPr>
            <w:r w:rsidRPr="00EB750D">
              <w:rPr>
                <w:b/>
                <w:sz w:val="24"/>
                <w:szCs w:val="24"/>
                <w:lang w:val="ro-RO"/>
              </w:rPr>
              <w:t>Alte funcții de demnitate publică la nivel central</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A1012</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Președinte</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125</w:t>
            </w:r>
          </w:p>
        </w:tc>
        <w:tc>
          <w:tcPr>
            <w:tcW w:w="1456" w:type="dxa"/>
          </w:tcPr>
          <w:p w:rsidR="00EB750D" w:rsidRPr="00EB750D" w:rsidRDefault="00EB750D" w:rsidP="00EB750D">
            <w:pPr>
              <w:ind w:firstLine="0"/>
              <w:jc w:val="right"/>
              <w:rPr>
                <w:sz w:val="24"/>
                <w:szCs w:val="24"/>
                <w:lang w:val="ro-RO"/>
              </w:rPr>
            </w:pPr>
            <w:r w:rsidRPr="00EB750D">
              <w:rPr>
                <w:sz w:val="24"/>
                <w:szCs w:val="24"/>
                <w:lang w:val="ro-RO"/>
              </w:rPr>
              <w:t>13,37</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lastRenderedPageBreak/>
              <w:t>A1019</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Vicepreședinte</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121</w:t>
            </w:r>
          </w:p>
        </w:tc>
        <w:tc>
          <w:tcPr>
            <w:tcW w:w="1456" w:type="dxa"/>
          </w:tcPr>
          <w:p w:rsidR="00EB750D" w:rsidRPr="00EB750D" w:rsidRDefault="00EB750D" w:rsidP="00EB750D">
            <w:pPr>
              <w:ind w:firstLine="0"/>
              <w:jc w:val="right"/>
              <w:rPr>
                <w:sz w:val="24"/>
                <w:szCs w:val="24"/>
                <w:lang w:val="ro-RO"/>
              </w:rPr>
            </w:pPr>
            <w:r w:rsidRPr="00EB750D">
              <w:rPr>
                <w:sz w:val="24"/>
                <w:szCs w:val="24"/>
                <w:lang w:val="ro-RO"/>
              </w:rPr>
              <w:t>12,29</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A1020</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Secretar</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121</w:t>
            </w:r>
          </w:p>
        </w:tc>
        <w:tc>
          <w:tcPr>
            <w:tcW w:w="1456" w:type="dxa"/>
          </w:tcPr>
          <w:p w:rsidR="00EB750D" w:rsidRPr="00EB750D" w:rsidRDefault="00EB750D" w:rsidP="00EB750D">
            <w:pPr>
              <w:ind w:firstLine="0"/>
              <w:jc w:val="right"/>
              <w:rPr>
                <w:sz w:val="24"/>
                <w:szCs w:val="24"/>
                <w:lang w:val="ro-RO"/>
              </w:rPr>
            </w:pPr>
            <w:r w:rsidRPr="00EB750D">
              <w:rPr>
                <w:sz w:val="24"/>
                <w:szCs w:val="24"/>
                <w:lang w:val="ro-RO"/>
              </w:rPr>
              <w:t>12,29</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A1034</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Membru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112</w:t>
            </w:r>
          </w:p>
        </w:tc>
        <w:tc>
          <w:tcPr>
            <w:tcW w:w="1456" w:type="dxa"/>
          </w:tcPr>
          <w:p w:rsidR="00EB750D" w:rsidRPr="00EB750D" w:rsidRDefault="00EB750D" w:rsidP="00EB750D">
            <w:pPr>
              <w:ind w:firstLine="0"/>
              <w:jc w:val="right"/>
              <w:rPr>
                <w:sz w:val="24"/>
                <w:szCs w:val="24"/>
                <w:lang w:val="ro-RO"/>
              </w:rPr>
            </w:pPr>
            <w:r w:rsidRPr="00EB750D">
              <w:rPr>
                <w:sz w:val="24"/>
                <w:szCs w:val="24"/>
                <w:lang w:val="ro-RO"/>
              </w:rPr>
              <w:t>10,19</w:t>
            </w:r>
          </w:p>
        </w:tc>
      </w:tr>
      <w:tr w:rsidR="00EB750D" w:rsidRPr="00EB750D" w:rsidTr="00C3598C">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A1013</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Avocatul Poporului</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125</w:t>
            </w:r>
          </w:p>
        </w:tc>
        <w:tc>
          <w:tcPr>
            <w:tcW w:w="1456" w:type="dxa"/>
          </w:tcPr>
          <w:p w:rsidR="00EB750D" w:rsidRPr="00EB750D" w:rsidRDefault="00EB750D" w:rsidP="00EB750D">
            <w:pPr>
              <w:ind w:firstLine="0"/>
              <w:jc w:val="right"/>
              <w:rPr>
                <w:sz w:val="24"/>
                <w:szCs w:val="24"/>
                <w:lang w:val="ro-RO"/>
              </w:rPr>
            </w:pPr>
            <w:r w:rsidRPr="00EB750D">
              <w:rPr>
                <w:sz w:val="24"/>
                <w:szCs w:val="24"/>
                <w:lang w:val="ro-RO"/>
              </w:rPr>
              <w:t>13,37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A1015</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Avocatul Poporului pentru drepturile copilului</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124</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13,09</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A1021</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Adjunct al Avocatului Poporului</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121</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12,29</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A1014</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Director general (director) autoritate publică autonomă</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125</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13,37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A1022</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Director general (director) adjunct autoritate publică autonomă</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121</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12,29</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A1024</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Director general (director) autoritate administrativă centrală</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120</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12,04</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A1029</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Director general (director) adjunct autoritate administrativă centrală</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116</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11,07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A1036</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Agent guvernamental</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110</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9,77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A1041</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Consilier pentru soluționarea contestațiilor</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106</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8,98</w:t>
            </w:r>
          </w:p>
        </w:tc>
      </w:tr>
      <w:tr w:rsidR="00EB750D" w:rsidRPr="00EB750D" w:rsidTr="00EB750D">
        <w:trPr>
          <w:trHeight w:val="20"/>
        </w:trPr>
        <w:tc>
          <w:tcPr>
            <w:tcW w:w="9344" w:type="dxa"/>
            <w:gridSpan w:val="4"/>
            <w:vAlign w:val="bottom"/>
          </w:tcPr>
          <w:p w:rsidR="00EB750D" w:rsidRPr="00EB750D" w:rsidRDefault="00EB750D" w:rsidP="00024483">
            <w:pPr>
              <w:ind w:firstLine="0"/>
              <w:jc w:val="center"/>
              <w:rPr>
                <w:sz w:val="24"/>
                <w:szCs w:val="24"/>
                <w:lang w:val="ro-RO"/>
              </w:rPr>
            </w:pPr>
            <w:r w:rsidRPr="00EB750D">
              <w:rPr>
                <w:b/>
                <w:sz w:val="24"/>
                <w:szCs w:val="24"/>
                <w:lang w:val="ro-RO"/>
              </w:rPr>
              <w:t>Funcții de demnitate publică la nivel local</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A1025</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Primar general al municipiului Chișinău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120</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12,04</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A1030</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Viceprimar al municipiului Chișinău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116</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11,07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A1037</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Pretor al sectorului municipiului Chișinău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110</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9,77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A1042</w:t>
            </w:r>
          </w:p>
        </w:tc>
        <w:tc>
          <w:tcPr>
            <w:tcW w:w="5623" w:type="dxa"/>
          </w:tcPr>
          <w:p w:rsidR="00EB750D" w:rsidRPr="00EB750D" w:rsidRDefault="00EB750D" w:rsidP="00EB750D">
            <w:pPr>
              <w:ind w:firstLine="0"/>
              <w:jc w:val="left"/>
              <w:rPr>
                <w:sz w:val="24"/>
                <w:szCs w:val="24"/>
                <w:lang w:val="ro-RO"/>
              </w:rPr>
            </w:pPr>
            <w:proofErr w:type="spellStart"/>
            <w:r w:rsidRPr="00EB750D">
              <w:rPr>
                <w:sz w:val="24"/>
                <w:szCs w:val="24"/>
                <w:lang w:val="ro-RO"/>
              </w:rPr>
              <w:t>Vicepretor</w:t>
            </w:r>
            <w:proofErr w:type="spellEnd"/>
            <w:r w:rsidRPr="00EB750D">
              <w:rPr>
                <w:sz w:val="24"/>
                <w:szCs w:val="24"/>
                <w:lang w:val="ro-RO"/>
              </w:rPr>
              <w:t xml:space="preserve"> al sectorului municipiului Chișinău</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106</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8,98</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A1026</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Guvernator (Bașcan) al Unității teritoriale autonome Găgăuzia</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127</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13,9 4</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A1027</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Președinte al Adunării Populare a Unității teritoriale autonome Găgăuzia</w:t>
            </w:r>
          </w:p>
        </w:tc>
        <w:tc>
          <w:tcPr>
            <w:tcW w:w="1275" w:type="dxa"/>
          </w:tcPr>
          <w:p w:rsidR="00EB750D" w:rsidRPr="00EB750D" w:rsidRDefault="00EB750D" w:rsidP="00EB750D">
            <w:pPr>
              <w:ind w:firstLine="0"/>
              <w:jc w:val="center"/>
              <w:rPr>
                <w:sz w:val="24"/>
                <w:szCs w:val="24"/>
                <w:lang w:val="ro-RO"/>
              </w:rPr>
            </w:pPr>
          </w:p>
          <w:p w:rsidR="00EB750D" w:rsidRPr="00EB750D" w:rsidRDefault="00EB750D" w:rsidP="00EB750D">
            <w:pPr>
              <w:ind w:firstLine="0"/>
              <w:jc w:val="center"/>
              <w:rPr>
                <w:sz w:val="24"/>
                <w:szCs w:val="24"/>
                <w:lang w:val="ro-RO"/>
              </w:rPr>
            </w:pPr>
            <w:r w:rsidRPr="00EB750D">
              <w:rPr>
                <w:sz w:val="24"/>
                <w:szCs w:val="24"/>
                <w:lang w:val="ro-RO"/>
              </w:rPr>
              <w:t>117</w:t>
            </w:r>
          </w:p>
        </w:tc>
        <w:tc>
          <w:tcPr>
            <w:tcW w:w="1456" w:type="dxa"/>
            <w:vAlign w:val="bottom"/>
          </w:tcPr>
          <w:p w:rsidR="00EB750D" w:rsidRPr="00EB750D" w:rsidRDefault="00EB750D" w:rsidP="00EB750D">
            <w:pPr>
              <w:ind w:firstLine="0"/>
              <w:jc w:val="right"/>
              <w:rPr>
                <w:sz w:val="24"/>
                <w:szCs w:val="24"/>
                <w:lang w:val="ro-RO"/>
              </w:rPr>
            </w:pPr>
          </w:p>
          <w:p w:rsidR="00EB750D" w:rsidRPr="00EB750D" w:rsidRDefault="00EB750D" w:rsidP="00EB750D">
            <w:pPr>
              <w:ind w:firstLine="0"/>
              <w:jc w:val="right"/>
              <w:rPr>
                <w:sz w:val="24"/>
                <w:szCs w:val="24"/>
                <w:lang w:val="ro-RO"/>
              </w:rPr>
            </w:pPr>
            <w:r w:rsidRPr="00EB750D">
              <w:rPr>
                <w:sz w:val="24"/>
                <w:szCs w:val="24"/>
                <w:lang w:val="ro-RO"/>
              </w:rPr>
              <w:t>11,31</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A1035</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Vicepreședinte al Adunării Populare a Unității teritoriale autonome Găgăuzia</w:t>
            </w:r>
          </w:p>
        </w:tc>
        <w:tc>
          <w:tcPr>
            <w:tcW w:w="1275" w:type="dxa"/>
          </w:tcPr>
          <w:p w:rsidR="00EB750D" w:rsidRPr="00EB750D" w:rsidRDefault="00EB750D" w:rsidP="00EB750D">
            <w:pPr>
              <w:ind w:firstLine="0"/>
              <w:jc w:val="center"/>
              <w:rPr>
                <w:sz w:val="24"/>
                <w:szCs w:val="24"/>
                <w:lang w:val="ro-RO"/>
              </w:rPr>
            </w:pPr>
          </w:p>
          <w:p w:rsidR="00EB750D" w:rsidRPr="00EB750D" w:rsidRDefault="00EB750D" w:rsidP="00EB750D">
            <w:pPr>
              <w:ind w:firstLine="0"/>
              <w:jc w:val="center"/>
              <w:rPr>
                <w:sz w:val="24"/>
                <w:szCs w:val="24"/>
                <w:lang w:val="ro-RO"/>
              </w:rPr>
            </w:pPr>
            <w:r w:rsidRPr="00EB750D">
              <w:rPr>
                <w:sz w:val="24"/>
                <w:szCs w:val="24"/>
                <w:lang w:val="ro-RO"/>
              </w:rPr>
              <w:t>111</w:t>
            </w:r>
          </w:p>
        </w:tc>
        <w:tc>
          <w:tcPr>
            <w:tcW w:w="1456" w:type="dxa"/>
            <w:vAlign w:val="bottom"/>
          </w:tcPr>
          <w:p w:rsidR="00EB750D" w:rsidRPr="00EB750D" w:rsidRDefault="00EB750D" w:rsidP="00EB750D">
            <w:pPr>
              <w:ind w:firstLine="0"/>
              <w:jc w:val="right"/>
              <w:rPr>
                <w:sz w:val="24"/>
                <w:szCs w:val="24"/>
                <w:lang w:val="ro-RO"/>
              </w:rPr>
            </w:pPr>
          </w:p>
          <w:p w:rsidR="00EB750D" w:rsidRPr="00EB750D" w:rsidRDefault="00EB750D" w:rsidP="00EB750D">
            <w:pPr>
              <w:ind w:firstLine="0"/>
              <w:jc w:val="right"/>
              <w:rPr>
                <w:sz w:val="24"/>
                <w:szCs w:val="24"/>
                <w:lang w:val="ro-RO"/>
              </w:rPr>
            </w:pPr>
            <w:r w:rsidRPr="00EB750D">
              <w:rPr>
                <w:sz w:val="24"/>
                <w:szCs w:val="24"/>
                <w:lang w:val="ro-RO"/>
              </w:rPr>
              <w:t>9,97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A1046</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Președinte al comisiei permanente a Adunării Populare a Unității teritoriale autonome Găgăuzia</w:t>
            </w:r>
          </w:p>
        </w:tc>
        <w:tc>
          <w:tcPr>
            <w:tcW w:w="1275" w:type="dxa"/>
          </w:tcPr>
          <w:p w:rsidR="00EB750D" w:rsidRPr="00EB750D" w:rsidRDefault="00EB750D" w:rsidP="00EB750D">
            <w:pPr>
              <w:ind w:firstLine="0"/>
              <w:jc w:val="center"/>
              <w:rPr>
                <w:sz w:val="24"/>
                <w:szCs w:val="24"/>
                <w:lang w:val="ro-RO"/>
              </w:rPr>
            </w:pPr>
          </w:p>
          <w:p w:rsidR="00EB750D" w:rsidRPr="00EB750D" w:rsidRDefault="00EB750D" w:rsidP="00EB750D">
            <w:pPr>
              <w:ind w:firstLine="0"/>
              <w:jc w:val="center"/>
              <w:rPr>
                <w:sz w:val="24"/>
                <w:szCs w:val="24"/>
                <w:lang w:val="ro-RO"/>
              </w:rPr>
            </w:pPr>
            <w:r w:rsidRPr="00EB750D">
              <w:rPr>
                <w:sz w:val="24"/>
                <w:szCs w:val="24"/>
                <w:lang w:val="ro-RO"/>
              </w:rPr>
              <w:t>99</w:t>
            </w:r>
          </w:p>
        </w:tc>
        <w:tc>
          <w:tcPr>
            <w:tcW w:w="1456" w:type="dxa"/>
            <w:vAlign w:val="bottom"/>
          </w:tcPr>
          <w:p w:rsidR="00EB750D" w:rsidRPr="00EB750D" w:rsidRDefault="00EB750D" w:rsidP="00EB750D">
            <w:pPr>
              <w:ind w:firstLine="0"/>
              <w:jc w:val="right"/>
              <w:rPr>
                <w:sz w:val="24"/>
                <w:szCs w:val="24"/>
                <w:lang w:val="ro-RO"/>
              </w:rPr>
            </w:pPr>
          </w:p>
          <w:p w:rsidR="00EB750D" w:rsidRPr="00EB750D" w:rsidRDefault="00EB750D" w:rsidP="00EB750D">
            <w:pPr>
              <w:ind w:firstLine="0"/>
              <w:jc w:val="right"/>
              <w:rPr>
                <w:sz w:val="24"/>
                <w:szCs w:val="24"/>
                <w:lang w:val="ro-RO"/>
              </w:rPr>
            </w:pPr>
            <w:r w:rsidRPr="00EB750D">
              <w:rPr>
                <w:sz w:val="24"/>
                <w:szCs w:val="24"/>
                <w:lang w:val="ro-RO"/>
              </w:rPr>
              <w:t>7,76</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A1028</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Prim-vicepreședinte al Comitetului Executiv al Unității teritoriale autonome Găgăuzia</w:t>
            </w:r>
          </w:p>
        </w:tc>
        <w:tc>
          <w:tcPr>
            <w:tcW w:w="1275" w:type="dxa"/>
          </w:tcPr>
          <w:p w:rsidR="00EB750D" w:rsidRPr="00EB750D" w:rsidRDefault="00EB750D" w:rsidP="00EB750D">
            <w:pPr>
              <w:ind w:firstLine="0"/>
              <w:jc w:val="center"/>
              <w:rPr>
                <w:sz w:val="24"/>
                <w:szCs w:val="24"/>
                <w:lang w:val="ro-RO"/>
              </w:rPr>
            </w:pPr>
          </w:p>
          <w:p w:rsidR="00EB750D" w:rsidRPr="00EB750D" w:rsidRDefault="00EB750D" w:rsidP="00EB750D">
            <w:pPr>
              <w:ind w:firstLine="0"/>
              <w:jc w:val="center"/>
              <w:rPr>
                <w:sz w:val="24"/>
                <w:szCs w:val="24"/>
                <w:lang w:val="ro-RO"/>
              </w:rPr>
            </w:pPr>
            <w:r w:rsidRPr="00EB750D">
              <w:rPr>
                <w:sz w:val="24"/>
                <w:szCs w:val="24"/>
                <w:lang w:val="ro-RO"/>
              </w:rPr>
              <w:t>117</w:t>
            </w:r>
          </w:p>
        </w:tc>
        <w:tc>
          <w:tcPr>
            <w:tcW w:w="1456" w:type="dxa"/>
            <w:vAlign w:val="bottom"/>
          </w:tcPr>
          <w:p w:rsidR="00EB750D" w:rsidRPr="00EB750D" w:rsidRDefault="00EB750D" w:rsidP="00EB750D">
            <w:pPr>
              <w:ind w:firstLine="0"/>
              <w:jc w:val="right"/>
              <w:rPr>
                <w:sz w:val="24"/>
                <w:szCs w:val="24"/>
                <w:lang w:val="ro-RO"/>
              </w:rPr>
            </w:pPr>
          </w:p>
          <w:p w:rsidR="00EB750D" w:rsidRPr="00EB750D" w:rsidRDefault="00EB750D" w:rsidP="00EB750D">
            <w:pPr>
              <w:ind w:firstLine="0"/>
              <w:jc w:val="right"/>
              <w:rPr>
                <w:sz w:val="24"/>
                <w:szCs w:val="24"/>
                <w:lang w:val="ro-RO"/>
              </w:rPr>
            </w:pPr>
            <w:r w:rsidRPr="00EB750D">
              <w:rPr>
                <w:sz w:val="24"/>
                <w:szCs w:val="24"/>
                <w:lang w:val="ro-RO"/>
              </w:rPr>
              <w:t>11,31</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A1033</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Vicepreședinte al Comitetului Executiv al Unității teritoriale autonome Găgăuzia</w:t>
            </w:r>
          </w:p>
        </w:tc>
        <w:tc>
          <w:tcPr>
            <w:tcW w:w="1275" w:type="dxa"/>
          </w:tcPr>
          <w:p w:rsidR="00EB750D" w:rsidRPr="00EB750D" w:rsidRDefault="00EB750D" w:rsidP="00EB750D">
            <w:pPr>
              <w:ind w:firstLine="0"/>
              <w:jc w:val="center"/>
              <w:rPr>
                <w:sz w:val="24"/>
                <w:szCs w:val="24"/>
                <w:lang w:val="ro-RO"/>
              </w:rPr>
            </w:pPr>
          </w:p>
          <w:p w:rsidR="00EB750D" w:rsidRPr="00EB750D" w:rsidRDefault="00EB750D" w:rsidP="00EB750D">
            <w:pPr>
              <w:ind w:firstLine="0"/>
              <w:jc w:val="center"/>
              <w:rPr>
                <w:sz w:val="24"/>
                <w:szCs w:val="24"/>
                <w:lang w:val="ro-RO"/>
              </w:rPr>
            </w:pPr>
            <w:r w:rsidRPr="00EB750D">
              <w:rPr>
                <w:sz w:val="24"/>
                <w:szCs w:val="24"/>
                <w:lang w:val="ro-RO"/>
              </w:rPr>
              <w:t>113</w:t>
            </w:r>
          </w:p>
        </w:tc>
        <w:tc>
          <w:tcPr>
            <w:tcW w:w="1456" w:type="dxa"/>
            <w:vAlign w:val="bottom"/>
          </w:tcPr>
          <w:p w:rsidR="00EB750D" w:rsidRPr="00EB750D" w:rsidRDefault="00EB750D" w:rsidP="00EB750D">
            <w:pPr>
              <w:ind w:firstLine="0"/>
              <w:jc w:val="right"/>
              <w:rPr>
                <w:sz w:val="24"/>
                <w:szCs w:val="24"/>
                <w:lang w:val="ro-RO"/>
              </w:rPr>
            </w:pPr>
          </w:p>
          <w:p w:rsidR="00EB750D" w:rsidRPr="00EB750D" w:rsidRDefault="00EB750D" w:rsidP="00EB750D">
            <w:pPr>
              <w:ind w:firstLine="0"/>
              <w:jc w:val="right"/>
              <w:rPr>
                <w:sz w:val="24"/>
                <w:szCs w:val="24"/>
                <w:lang w:val="ro-RO"/>
              </w:rPr>
            </w:pPr>
            <w:r w:rsidRPr="00EB750D">
              <w:rPr>
                <w:sz w:val="24"/>
                <w:szCs w:val="24"/>
                <w:lang w:val="ro-RO"/>
              </w:rPr>
              <w:t>10,40</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A1031</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Primar al municipiului Bălți</w:t>
            </w:r>
          </w:p>
          <w:p w:rsidR="00EB750D" w:rsidRPr="00EB750D" w:rsidRDefault="00EB750D" w:rsidP="00EB750D">
            <w:pPr>
              <w:ind w:firstLine="0"/>
              <w:jc w:val="left"/>
              <w:rPr>
                <w:sz w:val="24"/>
                <w:szCs w:val="24"/>
                <w:lang w:val="ro-RO"/>
              </w:rPr>
            </w:pPr>
            <w:r w:rsidRPr="00EB750D">
              <w:rPr>
                <w:sz w:val="24"/>
                <w:szCs w:val="24"/>
                <w:lang w:val="ro-RO"/>
              </w:rPr>
              <w:t>Primar al municipiului Bender</w:t>
            </w:r>
          </w:p>
          <w:p w:rsidR="00EB750D" w:rsidRPr="00EB750D" w:rsidRDefault="00EB750D" w:rsidP="00EB750D">
            <w:pPr>
              <w:ind w:firstLine="0"/>
              <w:jc w:val="left"/>
              <w:rPr>
                <w:sz w:val="24"/>
                <w:szCs w:val="24"/>
                <w:lang w:val="ro-RO"/>
              </w:rPr>
            </w:pPr>
            <w:r w:rsidRPr="00EB750D">
              <w:rPr>
                <w:sz w:val="24"/>
                <w:szCs w:val="24"/>
                <w:lang w:val="ro-RO"/>
              </w:rPr>
              <w:t>Primar al municipiului Tiraspol</w:t>
            </w:r>
          </w:p>
        </w:tc>
        <w:tc>
          <w:tcPr>
            <w:tcW w:w="1275" w:type="dxa"/>
          </w:tcPr>
          <w:p w:rsidR="00EB750D" w:rsidRPr="00EB750D" w:rsidRDefault="00EB750D" w:rsidP="00EB750D">
            <w:pPr>
              <w:ind w:firstLine="0"/>
              <w:jc w:val="center"/>
              <w:rPr>
                <w:sz w:val="24"/>
                <w:szCs w:val="24"/>
                <w:lang w:val="ro-RO"/>
              </w:rPr>
            </w:pPr>
          </w:p>
          <w:p w:rsidR="00EB750D" w:rsidRPr="00EB750D" w:rsidRDefault="00EB750D" w:rsidP="00EB750D">
            <w:pPr>
              <w:ind w:firstLine="0"/>
              <w:jc w:val="center"/>
              <w:rPr>
                <w:sz w:val="24"/>
                <w:szCs w:val="24"/>
                <w:lang w:val="ro-RO"/>
              </w:rPr>
            </w:pPr>
          </w:p>
          <w:p w:rsidR="00EB750D" w:rsidRPr="00EB750D" w:rsidRDefault="00EB750D" w:rsidP="00EB750D">
            <w:pPr>
              <w:ind w:firstLine="0"/>
              <w:jc w:val="center"/>
              <w:rPr>
                <w:sz w:val="24"/>
                <w:szCs w:val="24"/>
                <w:lang w:val="ro-RO"/>
              </w:rPr>
            </w:pPr>
            <w:r w:rsidRPr="00EB750D">
              <w:rPr>
                <w:sz w:val="24"/>
                <w:szCs w:val="24"/>
                <w:lang w:val="ro-RO"/>
              </w:rPr>
              <w:t>114</w:t>
            </w:r>
          </w:p>
        </w:tc>
        <w:tc>
          <w:tcPr>
            <w:tcW w:w="1456" w:type="dxa"/>
            <w:vAlign w:val="bottom"/>
          </w:tcPr>
          <w:p w:rsidR="00EB750D" w:rsidRPr="00EB750D" w:rsidRDefault="00EB750D" w:rsidP="00EB750D">
            <w:pPr>
              <w:ind w:firstLine="0"/>
              <w:jc w:val="right"/>
              <w:rPr>
                <w:sz w:val="24"/>
                <w:szCs w:val="24"/>
                <w:lang w:val="ro-RO"/>
              </w:rPr>
            </w:pPr>
          </w:p>
          <w:p w:rsidR="00EB750D" w:rsidRPr="00EB750D" w:rsidRDefault="00EB750D" w:rsidP="00EB750D">
            <w:pPr>
              <w:ind w:firstLine="0"/>
              <w:jc w:val="right"/>
              <w:rPr>
                <w:sz w:val="24"/>
                <w:szCs w:val="24"/>
                <w:lang w:val="ro-RO"/>
              </w:rPr>
            </w:pPr>
          </w:p>
          <w:p w:rsidR="00EB750D" w:rsidRPr="00EB750D" w:rsidRDefault="00EB750D" w:rsidP="00EB750D">
            <w:pPr>
              <w:ind w:firstLine="0"/>
              <w:jc w:val="right"/>
              <w:rPr>
                <w:sz w:val="24"/>
                <w:szCs w:val="24"/>
                <w:lang w:val="ro-RO"/>
              </w:rPr>
            </w:pPr>
            <w:r w:rsidRPr="00EB750D">
              <w:rPr>
                <w:sz w:val="24"/>
                <w:szCs w:val="24"/>
                <w:lang w:val="ro-RO"/>
              </w:rPr>
              <w:t>10,62</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A1038</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Viceprimar al municipiului Bălți</w:t>
            </w:r>
          </w:p>
          <w:p w:rsidR="00EB750D" w:rsidRPr="00EB750D" w:rsidRDefault="00EB750D" w:rsidP="00EB750D">
            <w:pPr>
              <w:ind w:firstLine="0"/>
              <w:jc w:val="left"/>
              <w:rPr>
                <w:sz w:val="24"/>
                <w:szCs w:val="24"/>
                <w:lang w:val="ro-RO"/>
              </w:rPr>
            </w:pPr>
            <w:r w:rsidRPr="00EB750D">
              <w:rPr>
                <w:sz w:val="24"/>
                <w:szCs w:val="24"/>
                <w:lang w:val="ro-RO"/>
              </w:rPr>
              <w:t xml:space="preserve">Viceprimar al municipiului Bender </w:t>
            </w:r>
          </w:p>
          <w:p w:rsidR="00EB750D" w:rsidRPr="00EB750D" w:rsidRDefault="00EB750D" w:rsidP="00EB750D">
            <w:pPr>
              <w:ind w:firstLine="0"/>
              <w:jc w:val="left"/>
              <w:rPr>
                <w:sz w:val="24"/>
                <w:szCs w:val="24"/>
                <w:lang w:val="ro-RO"/>
              </w:rPr>
            </w:pPr>
            <w:r w:rsidRPr="00EB750D">
              <w:rPr>
                <w:sz w:val="24"/>
                <w:szCs w:val="24"/>
                <w:lang w:val="ro-RO"/>
              </w:rPr>
              <w:t>Viceprimar al municipiului Tiraspol</w:t>
            </w:r>
          </w:p>
        </w:tc>
        <w:tc>
          <w:tcPr>
            <w:tcW w:w="1275" w:type="dxa"/>
          </w:tcPr>
          <w:p w:rsidR="00EB750D" w:rsidRPr="00EB750D" w:rsidRDefault="00EB750D" w:rsidP="00EB750D">
            <w:pPr>
              <w:ind w:firstLine="0"/>
              <w:jc w:val="center"/>
              <w:rPr>
                <w:sz w:val="24"/>
                <w:szCs w:val="24"/>
                <w:lang w:val="ro-RO"/>
              </w:rPr>
            </w:pPr>
          </w:p>
          <w:p w:rsidR="00EB750D" w:rsidRPr="00EB750D" w:rsidRDefault="00EB750D" w:rsidP="00EB750D">
            <w:pPr>
              <w:ind w:firstLine="0"/>
              <w:jc w:val="center"/>
              <w:rPr>
                <w:sz w:val="24"/>
                <w:szCs w:val="24"/>
                <w:lang w:val="ro-RO"/>
              </w:rPr>
            </w:pPr>
          </w:p>
          <w:p w:rsidR="00EB750D" w:rsidRPr="00EB750D" w:rsidRDefault="00EB750D" w:rsidP="00EB750D">
            <w:pPr>
              <w:ind w:firstLine="0"/>
              <w:jc w:val="center"/>
              <w:rPr>
                <w:sz w:val="24"/>
                <w:szCs w:val="24"/>
                <w:lang w:val="ro-RO"/>
              </w:rPr>
            </w:pPr>
            <w:r w:rsidRPr="00EB750D">
              <w:rPr>
                <w:sz w:val="24"/>
                <w:szCs w:val="24"/>
                <w:lang w:val="ro-RO"/>
              </w:rPr>
              <w:t>110</w:t>
            </w:r>
          </w:p>
        </w:tc>
        <w:tc>
          <w:tcPr>
            <w:tcW w:w="1456" w:type="dxa"/>
            <w:vAlign w:val="bottom"/>
          </w:tcPr>
          <w:p w:rsidR="00EB750D" w:rsidRPr="00EB750D" w:rsidRDefault="00EB750D" w:rsidP="00EB750D">
            <w:pPr>
              <w:ind w:firstLine="0"/>
              <w:jc w:val="right"/>
              <w:rPr>
                <w:sz w:val="24"/>
                <w:szCs w:val="24"/>
                <w:lang w:val="ro-RO"/>
              </w:rPr>
            </w:pPr>
          </w:p>
          <w:p w:rsidR="00EB750D" w:rsidRPr="00EB750D" w:rsidRDefault="00EB750D" w:rsidP="00EB750D">
            <w:pPr>
              <w:ind w:firstLine="0"/>
              <w:jc w:val="right"/>
              <w:rPr>
                <w:sz w:val="24"/>
                <w:szCs w:val="24"/>
                <w:lang w:val="ro-RO"/>
              </w:rPr>
            </w:pPr>
          </w:p>
          <w:p w:rsidR="00EB750D" w:rsidRPr="00EB750D" w:rsidRDefault="00EB750D" w:rsidP="00EB750D">
            <w:pPr>
              <w:ind w:firstLine="0"/>
              <w:jc w:val="right"/>
              <w:rPr>
                <w:sz w:val="24"/>
                <w:szCs w:val="24"/>
                <w:lang w:val="ro-RO"/>
              </w:rPr>
            </w:pPr>
            <w:r w:rsidRPr="00EB750D">
              <w:rPr>
                <w:sz w:val="24"/>
                <w:szCs w:val="24"/>
                <w:lang w:val="ro-RO"/>
              </w:rPr>
              <w:t>9,77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A1032</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Președinte de raion (cu peste 100000 de locuitori)</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114</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10,62</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A1039</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Vicepreședinte de raion (cu peste 100000 de locuitori)</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110</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9,77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A1040</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Președinte de raion (cu 50000–100000 de locuitori)</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110</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9,77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A1043</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 xml:space="preserve">Vicepreședinte de raion (cu 50000–100000 de locuitori) </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106</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8,98</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A1044</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 xml:space="preserve">Președinte de raion (cu </w:t>
            </w:r>
            <w:proofErr w:type="spellStart"/>
            <w:r w:rsidRPr="00EB750D">
              <w:rPr>
                <w:sz w:val="24"/>
                <w:szCs w:val="24"/>
                <w:lang w:val="ro-RO"/>
              </w:rPr>
              <w:t>pînă</w:t>
            </w:r>
            <w:proofErr w:type="spellEnd"/>
            <w:r w:rsidRPr="00EB750D">
              <w:rPr>
                <w:sz w:val="24"/>
                <w:szCs w:val="24"/>
                <w:lang w:val="ro-RO"/>
              </w:rPr>
              <w:t xml:space="preserve"> la 50000 de locuitori)</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106</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8,98</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A1045</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 xml:space="preserve">Vicepreședinte de raion (cu </w:t>
            </w:r>
            <w:proofErr w:type="spellStart"/>
            <w:r w:rsidRPr="00EB750D">
              <w:rPr>
                <w:sz w:val="24"/>
                <w:szCs w:val="24"/>
                <w:lang w:val="ro-RO"/>
              </w:rPr>
              <w:t>pînă</w:t>
            </w:r>
            <w:proofErr w:type="spellEnd"/>
            <w:r w:rsidRPr="00EB750D">
              <w:rPr>
                <w:sz w:val="24"/>
                <w:szCs w:val="24"/>
                <w:lang w:val="ro-RO"/>
              </w:rPr>
              <w:t xml:space="preserve"> la 50000 de locuitori)</w:t>
            </w:r>
          </w:p>
        </w:tc>
        <w:tc>
          <w:tcPr>
            <w:tcW w:w="1275" w:type="dxa"/>
          </w:tcPr>
          <w:p w:rsidR="00EB750D" w:rsidRPr="00EB750D" w:rsidRDefault="00EB750D" w:rsidP="00EB750D">
            <w:pPr>
              <w:ind w:firstLine="0"/>
              <w:jc w:val="center"/>
              <w:rPr>
                <w:sz w:val="24"/>
                <w:szCs w:val="24"/>
                <w:lang w:val="ro-RO"/>
              </w:rPr>
            </w:pPr>
            <w:r w:rsidRPr="00EB750D">
              <w:rPr>
                <w:sz w:val="24"/>
                <w:szCs w:val="24"/>
                <w:lang w:val="ro-RO"/>
              </w:rPr>
              <w:t>102</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8,26</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A1047</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Primar de oraș (municipiu) (cu peste 20000 de locuitori)</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97</w:t>
            </w:r>
          </w:p>
        </w:tc>
        <w:tc>
          <w:tcPr>
            <w:tcW w:w="1456" w:type="dxa"/>
            <w:vAlign w:val="bottom"/>
          </w:tcPr>
          <w:p w:rsidR="00EB750D" w:rsidRPr="00EB750D" w:rsidRDefault="00EB750D" w:rsidP="00EB750D">
            <w:pPr>
              <w:ind w:firstLine="0"/>
              <w:jc w:val="right"/>
              <w:rPr>
                <w:sz w:val="24"/>
                <w:szCs w:val="24"/>
                <w:lang w:val="ro-RO"/>
              </w:rPr>
            </w:pPr>
            <w:r>
              <w:rPr>
                <w:sz w:val="24"/>
                <w:szCs w:val="24"/>
                <w:lang w:val="ro-RO"/>
              </w:rPr>
              <w:t>7,44</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A1048</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Viceprimar de oraș (municipiu) (cu peste 20000 de locuitori)</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93</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6</w:t>
            </w:r>
            <w:r>
              <w:rPr>
                <w:sz w:val="24"/>
                <w:szCs w:val="24"/>
                <w:lang w:val="ro-RO"/>
              </w:rPr>
              <w:t>,</w:t>
            </w:r>
            <w:r w:rsidRPr="00EB750D">
              <w:rPr>
                <w:sz w:val="24"/>
                <w:szCs w:val="24"/>
                <w:lang w:val="ro-RO"/>
              </w:rPr>
              <w:t>85</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lastRenderedPageBreak/>
              <w:t>A1049</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Primar de oraș, sat (comună) (cu 950</w:t>
            </w:r>
            <w:r>
              <w:rPr>
                <w:sz w:val="24"/>
                <w:szCs w:val="24"/>
                <w:lang w:val="ro-RO"/>
              </w:rPr>
              <w:t>1</w:t>
            </w:r>
            <w:r w:rsidRPr="00EB750D">
              <w:rPr>
                <w:sz w:val="24"/>
                <w:szCs w:val="24"/>
                <w:lang w:val="ro-RO"/>
              </w:rPr>
              <w:t>–20000 de locuitori)</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93</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6</w:t>
            </w:r>
            <w:r>
              <w:rPr>
                <w:sz w:val="24"/>
                <w:szCs w:val="24"/>
                <w:lang w:val="ro-RO"/>
              </w:rPr>
              <w:t>,</w:t>
            </w:r>
            <w:r w:rsidRPr="00EB750D">
              <w:rPr>
                <w:sz w:val="24"/>
                <w:szCs w:val="24"/>
                <w:lang w:val="ro-RO"/>
              </w:rPr>
              <w:t>85</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A1051</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Viceprimar de oraș, sat (comună) (cu 9501–20000 de locuitori)</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89</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6,30</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A1050</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Primar de oraș, sat (comună) (cu 5001–9500 de locuitori)</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90</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6,43</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A1052</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Viceprimar de oraș, sat (comună) (cu 5001–9500 de locuitori)</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86</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5,91</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A1053</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 xml:space="preserve">Primar de oraș, sat (comună) (cu 3501–5000 de locuitori) </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86</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5,91</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A1054</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Primar de oraș, sat (comună) (cu 1501–3500 de locuitori)</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84</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5,67</w:t>
            </w:r>
          </w:p>
        </w:tc>
      </w:tr>
      <w:tr w:rsidR="00EB750D" w:rsidRPr="00EB750D" w:rsidTr="00EB750D">
        <w:trPr>
          <w:trHeight w:val="20"/>
        </w:trPr>
        <w:tc>
          <w:tcPr>
            <w:tcW w:w="990" w:type="dxa"/>
          </w:tcPr>
          <w:p w:rsidR="00EB750D" w:rsidRPr="00EB750D" w:rsidRDefault="00EB750D" w:rsidP="00EB750D">
            <w:pPr>
              <w:ind w:firstLine="0"/>
              <w:jc w:val="left"/>
              <w:rPr>
                <w:sz w:val="24"/>
                <w:szCs w:val="24"/>
                <w:lang w:val="ro-RO"/>
              </w:rPr>
            </w:pPr>
            <w:r w:rsidRPr="00EB750D">
              <w:rPr>
                <w:sz w:val="24"/>
                <w:szCs w:val="24"/>
                <w:lang w:val="ro-RO"/>
              </w:rPr>
              <w:t>A1055</w:t>
            </w:r>
          </w:p>
        </w:tc>
        <w:tc>
          <w:tcPr>
            <w:tcW w:w="5623" w:type="dxa"/>
          </w:tcPr>
          <w:p w:rsidR="00EB750D" w:rsidRPr="00EB750D" w:rsidRDefault="00EB750D" w:rsidP="00EB750D">
            <w:pPr>
              <w:ind w:firstLine="0"/>
              <w:jc w:val="left"/>
              <w:rPr>
                <w:sz w:val="24"/>
                <w:szCs w:val="24"/>
                <w:lang w:val="ro-RO"/>
              </w:rPr>
            </w:pPr>
            <w:r w:rsidRPr="00EB750D">
              <w:rPr>
                <w:sz w:val="24"/>
                <w:szCs w:val="24"/>
                <w:lang w:val="ro-RO"/>
              </w:rPr>
              <w:t xml:space="preserve">Primar de oraș, sat (comună) (cu </w:t>
            </w:r>
            <w:proofErr w:type="spellStart"/>
            <w:r w:rsidRPr="00EB750D">
              <w:rPr>
                <w:sz w:val="24"/>
                <w:szCs w:val="24"/>
                <w:lang w:val="ro-RO"/>
              </w:rPr>
              <w:t>pînă</w:t>
            </w:r>
            <w:proofErr w:type="spellEnd"/>
            <w:r w:rsidRPr="00EB750D">
              <w:rPr>
                <w:sz w:val="24"/>
                <w:szCs w:val="24"/>
                <w:lang w:val="ro-RO"/>
              </w:rPr>
              <w:t xml:space="preserve"> la 1500 de locuitori)</w:t>
            </w:r>
          </w:p>
        </w:tc>
        <w:tc>
          <w:tcPr>
            <w:tcW w:w="1275" w:type="dxa"/>
            <w:vAlign w:val="bottom"/>
          </w:tcPr>
          <w:p w:rsidR="00EB750D" w:rsidRPr="00EB750D" w:rsidRDefault="00EB750D" w:rsidP="00EB750D">
            <w:pPr>
              <w:ind w:firstLine="0"/>
              <w:jc w:val="center"/>
              <w:rPr>
                <w:sz w:val="24"/>
                <w:szCs w:val="24"/>
                <w:lang w:val="ro-RO"/>
              </w:rPr>
            </w:pPr>
            <w:r w:rsidRPr="00EB750D">
              <w:rPr>
                <w:sz w:val="24"/>
                <w:szCs w:val="24"/>
                <w:lang w:val="ro-RO"/>
              </w:rPr>
              <w:t>82</w:t>
            </w:r>
          </w:p>
        </w:tc>
        <w:tc>
          <w:tcPr>
            <w:tcW w:w="1456" w:type="dxa"/>
            <w:vAlign w:val="bottom"/>
          </w:tcPr>
          <w:p w:rsidR="00EB750D" w:rsidRPr="00EB750D" w:rsidRDefault="00EB750D" w:rsidP="00EB750D">
            <w:pPr>
              <w:ind w:firstLine="0"/>
              <w:jc w:val="right"/>
              <w:rPr>
                <w:sz w:val="24"/>
                <w:szCs w:val="24"/>
                <w:lang w:val="ro-RO"/>
              </w:rPr>
            </w:pPr>
            <w:r w:rsidRPr="00EB750D">
              <w:rPr>
                <w:sz w:val="24"/>
                <w:szCs w:val="24"/>
                <w:lang w:val="ro-RO"/>
              </w:rPr>
              <w:t>5,44</w:t>
            </w:r>
          </w:p>
        </w:tc>
      </w:tr>
    </w:tbl>
    <w:p w:rsidR="00EB750D" w:rsidRDefault="00EB750D" w:rsidP="0049072F">
      <w:pPr>
        <w:tabs>
          <w:tab w:val="left" w:pos="851"/>
        </w:tabs>
        <w:ind w:firstLine="709"/>
        <w:rPr>
          <w:rFonts w:eastAsia="Arial"/>
          <w:b/>
          <w:sz w:val="24"/>
          <w:szCs w:val="24"/>
          <w:lang w:val="ro-RO"/>
        </w:rPr>
      </w:pPr>
    </w:p>
    <w:p w:rsidR="0049072F" w:rsidRPr="00B5002D" w:rsidRDefault="0049072F" w:rsidP="00EB750D">
      <w:pPr>
        <w:tabs>
          <w:tab w:val="left" w:pos="567"/>
        </w:tabs>
        <w:ind w:firstLine="567"/>
        <w:rPr>
          <w:rFonts w:eastAsia="Arial"/>
          <w:b/>
          <w:sz w:val="24"/>
          <w:szCs w:val="24"/>
          <w:lang w:val="ro-RO"/>
        </w:rPr>
      </w:pPr>
      <w:r w:rsidRPr="00B5002D">
        <w:rPr>
          <w:rFonts w:eastAsia="Arial"/>
          <w:b/>
          <w:sz w:val="24"/>
          <w:szCs w:val="24"/>
          <w:lang w:val="ro-RO"/>
        </w:rPr>
        <w:t>Not</w:t>
      </w:r>
      <w:r w:rsidR="00EB750D">
        <w:rPr>
          <w:rFonts w:eastAsia="Arial"/>
          <w:b/>
          <w:sz w:val="24"/>
          <w:szCs w:val="24"/>
          <w:lang w:val="ro-RO"/>
        </w:rPr>
        <w:t>ă</w:t>
      </w:r>
      <w:r w:rsidRPr="00B5002D">
        <w:rPr>
          <w:rFonts w:eastAsia="Arial"/>
          <w:b/>
          <w:sz w:val="24"/>
          <w:szCs w:val="24"/>
          <w:lang w:val="ro-RO"/>
        </w:rPr>
        <w:t>:</w:t>
      </w:r>
    </w:p>
    <w:p w:rsidR="0049072F" w:rsidRPr="002778D8" w:rsidRDefault="0049072F" w:rsidP="002778D8">
      <w:pPr>
        <w:tabs>
          <w:tab w:val="left" w:pos="851"/>
        </w:tabs>
        <w:ind w:firstLine="567"/>
        <w:contextualSpacing/>
        <w:rPr>
          <w:rFonts w:eastAsia="Arial"/>
          <w:sz w:val="24"/>
          <w:szCs w:val="24"/>
          <w:lang w:val="ro-RO"/>
        </w:rPr>
      </w:pPr>
      <w:r w:rsidRPr="00B5002D">
        <w:rPr>
          <w:rFonts w:eastAsia="Arial"/>
          <w:sz w:val="24"/>
          <w:szCs w:val="24"/>
          <w:lang w:val="ro-RO"/>
        </w:rPr>
        <w:t>Personalul cu funcții de demnitate publică a căror ocupare necesită deținerea gradului profesional (militar/special) beneficiază de spor lunar pentru grad profesional în mărimile prevăzute la anexa nr.</w:t>
      </w:r>
      <w:r w:rsidR="00FC0417" w:rsidRPr="00B5002D">
        <w:rPr>
          <w:rFonts w:eastAsia="Arial"/>
          <w:sz w:val="24"/>
          <w:szCs w:val="24"/>
          <w:lang w:val="ro-RO"/>
        </w:rPr>
        <w:t xml:space="preserve"> </w:t>
      </w:r>
      <w:r w:rsidRPr="00B5002D">
        <w:rPr>
          <w:rFonts w:eastAsia="Arial"/>
          <w:sz w:val="24"/>
          <w:szCs w:val="24"/>
          <w:lang w:val="ro-RO"/>
        </w:rPr>
        <w:t>2.</w:t>
      </w:r>
    </w:p>
    <w:p w:rsidR="005F7AF9" w:rsidRDefault="005F7AF9" w:rsidP="0049072F">
      <w:pPr>
        <w:keepNext/>
        <w:keepLines/>
        <w:ind w:firstLine="0"/>
        <w:jc w:val="right"/>
        <w:outlineLvl w:val="1"/>
        <w:rPr>
          <w:rFonts w:eastAsia="SimSun"/>
          <w:sz w:val="28"/>
          <w:szCs w:val="28"/>
          <w:lang w:val="ro-RO"/>
        </w:rPr>
      </w:pPr>
      <w:bookmarkStart w:id="3" w:name="_Toc528057324"/>
      <w:bookmarkStart w:id="4" w:name="_Toc528231956"/>
    </w:p>
    <w:p w:rsidR="0049072F" w:rsidRPr="00C5628B" w:rsidRDefault="0049072F" w:rsidP="0049072F">
      <w:pPr>
        <w:keepNext/>
        <w:keepLines/>
        <w:ind w:firstLine="0"/>
        <w:jc w:val="right"/>
        <w:outlineLvl w:val="1"/>
        <w:rPr>
          <w:rFonts w:eastAsia="SimSun"/>
          <w:sz w:val="28"/>
          <w:szCs w:val="28"/>
          <w:lang w:val="ro-RO"/>
        </w:rPr>
      </w:pPr>
      <w:r w:rsidRPr="00C5628B">
        <w:rPr>
          <w:rFonts w:eastAsia="SimSun"/>
          <w:sz w:val="28"/>
          <w:szCs w:val="28"/>
          <w:lang w:val="ro-RO"/>
        </w:rPr>
        <w:t>Tabelul 2</w:t>
      </w:r>
      <w:bookmarkEnd w:id="3"/>
      <w:bookmarkEnd w:id="4"/>
    </w:p>
    <w:p w:rsidR="0049072F" w:rsidRPr="00C5628B" w:rsidRDefault="0049072F" w:rsidP="0049072F">
      <w:pPr>
        <w:ind w:firstLine="0"/>
        <w:jc w:val="center"/>
        <w:rPr>
          <w:rFonts w:eastAsia="Arial"/>
          <w:b/>
          <w:sz w:val="28"/>
          <w:szCs w:val="28"/>
          <w:lang w:val="ro-RO"/>
        </w:rPr>
      </w:pPr>
      <w:r w:rsidRPr="00C5628B">
        <w:rPr>
          <w:rFonts w:eastAsia="Arial"/>
          <w:b/>
          <w:sz w:val="28"/>
          <w:szCs w:val="28"/>
          <w:lang w:val="ro-RO"/>
        </w:rPr>
        <w:t>Funcționari</w:t>
      </w:r>
      <w:r w:rsidR="00676295">
        <w:rPr>
          <w:rFonts w:eastAsia="Arial"/>
          <w:b/>
          <w:sz w:val="28"/>
          <w:szCs w:val="28"/>
          <w:lang w:val="ro-RO"/>
        </w:rPr>
        <w:t>i</w:t>
      </w:r>
      <w:r w:rsidRPr="00C5628B">
        <w:rPr>
          <w:rFonts w:eastAsia="Arial"/>
          <w:b/>
          <w:sz w:val="28"/>
          <w:szCs w:val="28"/>
          <w:lang w:val="ro-RO"/>
        </w:rPr>
        <w:t xml:space="preserve"> publici (A2)</w:t>
      </w:r>
    </w:p>
    <w:p w:rsidR="0049072F" w:rsidRPr="00C5628B" w:rsidRDefault="0049072F" w:rsidP="0049072F">
      <w:pPr>
        <w:ind w:firstLine="0"/>
        <w:jc w:val="center"/>
        <w:rPr>
          <w:rFonts w:eastAsia="Arial"/>
          <w:b/>
          <w:sz w:val="28"/>
          <w:szCs w:val="28"/>
          <w:lang w:val="ro-RO"/>
        </w:rPr>
      </w:pPr>
    </w:p>
    <w:tbl>
      <w:tblPr>
        <w:tblStyle w:val="GrilTabel3"/>
        <w:tblW w:w="5000" w:type="pct"/>
        <w:tblBorders>
          <w:bottom w:val="none" w:sz="0" w:space="0" w:color="auto"/>
        </w:tblBorders>
        <w:tblLook w:val="04A0" w:firstRow="1" w:lastRow="0" w:firstColumn="1" w:lastColumn="0" w:noHBand="0" w:noVBand="1"/>
      </w:tblPr>
      <w:tblGrid>
        <w:gridCol w:w="1081"/>
        <w:gridCol w:w="5554"/>
        <w:gridCol w:w="1390"/>
        <w:gridCol w:w="1545"/>
      </w:tblGrid>
      <w:tr w:rsidR="0049072F" w:rsidRPr="00F82781" w:rsidTr="00F82781">
        <w:trPr>
          <w:tblHeader/>
        </w:trPr>
        <w:tc>
          <w:tcPr>
            <w:tcW w:w="565" w:type="pct"/>
            <w:vAlign w:val="center"/>
          </w:tcPr>
          <w:p w:rsidR="0049072F" w:rsidRPr="00F82781" w:rsidRDefault="0049072F" w:rsidP="001E05D2">
            <w:pPr>
              <w:ind w:firstLine="0"/>
              <w:jc w:val="center"/>
              <w:rPr>
                <w:b/>
                <w:sz w:val="24"/>
                <w:szCs w:val="24"/>
                <w:lang w:val="ro-RO"/>
              </w:rPr>
            </w:pPr>
            <w:r w:rsidRPr="00F82781">
              <w:rPr>
                <w:b/>
                <w:sz w:val="24"/>
                <w:szCs w:val="24"/>
                <w:lang w:val="ro-RO"/>
              </w:rPr>
              <w:t>Cod</w:t>
            </w:r>
            <w:r w:rsidR="00676295" w:rsidRPr="00F82781">
              <w:rPr>
                <w:b/>
                <w:sz w:val="24"/>
                <w:szCs w:val="24"/>
                <w:lang w:val="ro-RO"/>
              </w:rPr>
              <w:t>ul</w:t>
            </w:r>
            <w:r w:rsidRPr="00F82781">
              <w:rPr>
                <w:b/>
                <w:sz w:val="24"/>
                <w:szCs w:val="24"/>
                <w:lang w:val="ro-RO"/>
              </w:rPr>
              <w:t xml:space="preserve"> funcție</w:t>
            </w:r>
            <w:r w:rsidR="00676295" w:rsidRPr="00F82781">
              <w:rPr>
                <w:b/>
                <w:sz w:val="24"/>
                <w:szCs w:val="24"/>
                <w:lang w:val="ro-RO"/>
              </w:rPr>
              <w:t>i</w:t>
            </w:r>
          </w:p>
        </w:tc>
        <w:tc>
          <w:tcPr>
            <w:tcW w:w="2902" w:type="pct"/>
            <w:vAlign w:val="center"/>
          </w:tcPr>
          <w:p w:rsidR="0049072F" w:rsidRPr="00F82781" w:rsidRDefault="0049072F" w:rsidP="001E05D2">
            <w:pPr>
              <w:ind w:firstLine="0"/>
              <w:jc w:val="center"/>
              <w:rPr>
                <w:b/>
                <w:sz w:val="24"/>
                <w:szCs w:val="24"/>
                <w:lang w:val="ro-RO"/>
              </w:rPr>
            </w:pPr>
            <w:r w:rsidRPr="00F82781">
              <w:rPr>
                <w:b/>
                <w:sz w:val="24"/>
                <w:szCs w:val="24"/>
                <w:lang w:val="ro-RO"/>
              </w:rPr>
              <w:t>Denumire</w:t>
            </w:r>
            <w:r w:rsidR="00676295" w:rsidRPr="00F82781">
              <w:rPr>
                <w:b/>
                <w:sz w:val="24"/>
                <w:szCs w:val="24"/>
                <w:lang w:val="ro-RO"/>
              </w:rPr>
              <w:t>a</w:t>
            </w:r>
            <w:r w:rsidRPr="00F82781">
              <w:rPr>
                <w:b/>
                <w:sz w:val="24"/>
                <w:szCs w:val="24"/>
                <w:lang w:val="ro-RO"/>
              </w:rPr>
              <w:t xml:space="preserve"> funcție</w:t>
            </w:r>
            <w:r w:rsidR="00676295" w:rsidRPr="00F82781">
              <w:rPr>
                <w:b/>
                <w:sz w:val="24"/>
                <w:szCs w:val="24"/>
                <w:lang w:val="ro-RO"/>
              </w:rPr>
              <w:t>i</w:t>
            </w:r>
          </w:p>
        </w:tc>
        <w:tc>
          <w:tcPr>
            <w:tcW w:w="726" w:type="pct"/>
            <w:vAlign w:val="center"/>
          </w:tcPr>
          <w:p w:rsidR="0049072F" w:rsidRPr="00F82781" w:rsidRDefault="0049072F" w:rsidP="001E05D2">
            <w:pPr>
              <w:ind w:firstLine="0"/>
              <w:jc w:val="center"/>
              <w:rPr>
                <w:b/>
                <w:sz w:val="24"/>
                <w:szCs w:val="24"/>
                <w:lang w:val="ro-RO"/>
              </w:rPr>
            </w:pPr>
            <w:r w:rsidRPr="00F82781">
              <w:rPr>
                <w:b/>
                <w:sz w:val="24"/>
                <w:szCs w:val="24"/>
                <w:lang w:val="ro-RO"/>
              </w:rPr>
              <w:t>Clasa de salarizare</w:t>
            </w:r>
          </w:p>
        </w:tc>
        <w:tc>
          <w:tcPr>
            <w:tcW w:w="807" w:type="pct"/>
            <w:vAlign w:val="center"/>
          </w:tcPr>
          <w:p w:rsidR="0049072F" w:rsidRPr="00F82781" w:rsidRDefault="0049072F" w:rsidP="001E05D2">
            <w:pPr>
              <w:ind w:firstLine="0"/>
              <w:jc w:val="center"/>
              <w:rPr>
                <w:b/>
                <w:sz w:val="24"/>
                <w:szCs w:val="24"/>
                <w:lang w:val="ro-RO"/>
              </w:rPr>
            </w:pPr>
            <w:r w:rsidRPr="00F82781">
              <w:rPr>
                <w:b/>
                <w:sz w:val="24"/>
                <w:szCs w:val="24"/>
                <w:lang w:val="ro-RO"/>
              </w:rPr>
              <w:t>Coeficient</w:t>
            </w:r>
            <w:r w:rsidR="00676295" w:rsidRPr="00F82781">
              <w:rPr>
                <w:b/>
                <w:sz w:val="24"/>
                <w:szCs w:val="24"/>
                <w:lang w:val="ro-RO"/>
              </w:rPr>
              <w:t>ul</w:t>
            </w:r>
            <w:r w:rsidRPr="00F82781">
              <w:rPr>
                <w:b/>
                <w:sz w:val="24"/>
                <w:szCs w:val="24"/>
                <w:lang w:val="ro-RO"/>
              </w:rPr>
              <w:t xml:space="preserve"> de salarizare</w:t>
            </w:r>
          </w:p>
        </w:tc>
      </w:tr>
    </w:tbl>
    <w:p w:rsidR="0049072F" w:rsidRPr="00F82781" w:rsidRDefault="0049072F" w:rsidP="0049072F">
      <w:pPr>
        <w:rPr>
          <w:sz w:val="2"/>
          <w:szCs w:val="2"/>
          <w:lang w:val="ro-RO"/>
        </w:rPr>
      </w:pPr>
    </w:p>
    <w:tbl>
      <w:tblPr>
        <w:tblStyle w:val="GrilTabel3"/>
        <w:tblW w:w="5000" w:type="pct"/>
        <w:tblLook w:val="04A0" w:firstRow="1" w:lastRow="0" w:firstColumn="1" w:lastColumn="0" w:noHBand="0" w:noVBand="1"/>
      </w:tblPr>
      <w:tblGrid>
        <w:gridCol w:w="1081"/>
        <w:gridCol w:w="5554"/>
        <w:gridCol w:w="1390"/>
        <w:gridCol w:w="1545"/>
      </w:tblGrid>
      <w:tr w:rsidR="0049072F" w:rsidRPr="00F82781" w:rsidTr="001E05D2">
        <w:trPr>
          <w:cantSplit/>
          <w:tblHeader/>
        </w:trPr>
        <w:tc>
          <w:tcPr>
            <w:tcW w:w="565" w:type="pct"/>
            <w:vAlign w:val="center"/>
          </w:tcPr>
          <w:p w:rsidR="0049072F" w:rsidRPr="00F82781" w:rsidRDefault="0049072F" w:rsidP="001E05D2">
            <w:pPr>
              <w:ind w:firstLine="0"/>
              <w:jc w:val="center"/>
              <w:rPr>
                <w:b/>
                <w:sz w:val="24"/>
                <w:szCs w:val="24"/>
                <w:lang w:val="ro-RO"/>
              </w:rPr>
            </w:pPr>
            <w:r w:rsidRPr="00F82781">
              <w:rPr>
                <w:b/>
                <w:sz w:val="24"/>
                <w:szCs w:val="24"/>
                <w:lang w:val="ro-RO"/>
              </w:rPr>
              <w:t>1</w:t>
            </w:r>
          </w:p>
        </w:tc>
        <w:tc>
          <w:tcPr>
            <w:tcW w:w="2902" w:type="pct"/>
            <w:vAlign w:val="center"/>
          </w:tcPr>
          <w:p w:rsidR="0049072F" w:rsidRPr="00F82781" w:rsidRDefault="0049072F" w:rsidP="001E05D2">
            <w:pPr>
              <w:ind w:firstLine="0"/>
              <w:jc w:val="center"/>
              <w:rPr>
                <w:b/>
                <w:sz w:val="24"/>
                <w:szCs w:val="24"/>
                <w:lang w:val="ro-RO"/>
              </w:rPr>
            </w:pPr>
            <w:r w:rsidRPr="00F82781">
              <w:rPr>
                <w:b/>
                <w:sz w:val="24"/>
                <w:szCs w:val="24"/>
                <w:lang w:val="ro-RO"/>
              </w:rPr>
              <w:t>2</w:t>
            </w:r>
          </w:p>
        </w:tc>
        <w:tc>
          <w:tcPr>
            <w:tcW w:w="726" w:type="pct"/>
            <w:vAlign w:val="center"/>
          </w:tcPr>
          <w:p w:rsidR="0049072F" w:rsidRPr="00F82781" w:rsidRDefault="0049072F" w:rsidP="001E05D2">
            <w:pPr>
              <w:ind w:firstLine="0"/>
              <w:jc w:val="center"/>
              <w:rPr>
                <w:b/>
                <w:sz w:val="24"/>
                <w:szCs w:val="24"/>
                <w:lang w:val="ro-RO"/>
              </w:rPr>
            </w:pPr>
            <w:r w:rsidRPr="00F82781">
              <w:rPr>
                <w:b/>
                <w:sz w:val="24"/>
                <w:szCs w:val="24"/>
                <w:lang w:val="ro-RO"/>
              </w:rPr>
              <w:t>3</w:t>
            </w:r>
          </w:p>
        </w:tc>
        <w:tc>
          <w:tcPr>
            <w:tcW w:w="807" w:type="pct"/>
            <w:vAlign w:val="center"/>
          </w:tcPr>
          <w:p w:rsidR="0049072F" w:rsidRPr="00F82781" w:rsidRDefault="0049072F" w:rsidP="001E05D2">
            <w:pPr>
              <w:ind w:firstLine="0"/>
              <w:jc w:val="center"/>
              <w:rPr>
                <w:b/>
                <w:sz w:val="24"/>
                <w:szCs w:val="24"/>
                <w:lang w:val="ro-RO"/>
              </w:rPr>
            </w:pPr>
            <w:r w:rsidRPr="00F82781">
              <w:rPr>
                <w:b/>
                <w:sz w:val="24"/>
                <w:szCs w:val="24"/>
                <w:lang w:val="ro-RO"/>
              </w:rPr>
              <w:t>4</w:t>
            </w:r>
          </w:p>
        </w:tc>
      </w:tr>
      <w:tr w:rsidR="0049072F" w:rsidRPr="00F82781" w:rsidTr="001E05D2">
        <w:tc>
          <w:tcPr>
            <w:tcW w:w="5000" w:type="pct"/>
            <w:gridSpan w:val="4"/>
          </w:tcPr>
          <w:p w:rsidR="00F82781" w:rsidRDefault="0049072F" w:rsidP="001E05D2">
            <w:pPr>
              <w:ind w:firstLine="0"/>
              <w:jc w:val="center"/>
              <w:rPr>
                <w:b/>
                <w:sz w:val="24"/>
                <w:szCs w:val="24"/>
                <w:lang w:val="ro-RO"/>
              </w:rPr>
            </w:pPr>
            <w:r w:rsidRPr="00F82781">
              <w:rPr>
                <w:b/>
                <w:sz w:val="24"/>
                <w:szCs w:val="24"/>
                <w:lang w:val="ro-RO"/>
              </w:rPr>
              <w:t xml:space="preserve">Secretariatul Parlamentului, Aparatul Președintelui Republicii Moldova, </w:t>
            </w:r>
          </w:p>
          <w:p w:rsidR="0049072F" w:rsidRPr="00F82781" w:rsidRDefault="0049072F" w:rsidP="001E05D2">
            <w:pPr>
              <w:ind w:firstLine="0"/>
              <w:jc w:val="center"/>
              <w:rPr>
                <w:b/>
                <w:sz w:val="24"/>
                <w:szCs w:val="24"/>
                <w:lang w:val="ro-RO"/>
              </w:rPr>
            </w:pPr>
            <w:r w:rsidRPr="00F82781">
              <w:rPr>
                <w:b/>
                <w:sz w:val="24"/>
                <w:szCs w:val="24"/>
                <w:lang w:val="ro-RO"/>
              </w:rPr>
              <w:t>Cancelaria de Stat</w:t>
            </w:r>
          </w:p>
        </w:tc>
      </w:tr>
      <w:tr w:rsidR="0049072F" w:rsidRPr="00F82781" w:rsidTr="001E05D2">
        <w:tc>
          <w:tcPr>
            <w:tcW w:w="5000" w:type="pct"/>
            <w:gridSpan w:val="4"/>
          </w:tcPr>
          <w:p w:rsidR="0049072F" w:rsidRPr="00F82781" w:rsidRDefault="0049072F" w:rsidP="0049072F">
            <w:pPr>
              <w:numPr>
                <w:ilvl w:val="2"/>
                <w:numId w:val="2"/>
              </w:numPr>
              <w:ind w:left="311" w:hanging="311"/>
              <w:contextualSpacing/>
              <w:jc w:val="left"/>
              <w:rPr>
                <w:i/>
                <w:sz w:val="24"/>
                <w:szCs w:val="24"/>
                <w:lang w:val="ro-RO"/>
              </w:rPr>
            </w:pPr>
            <w:r w:rsidRPr="00F82781">
              <w:rPr>
                <w:i/>
                <w:sz w:val="24"/>
                <w:szCs w:val="24"/>
                <w:lang w:val="ro-RO"/>
              </w:rPr>
              <w:t>Funcții publice de conducere de nivel superior</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A2001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general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127</w:t>
            </w:r>
          </w:p>
        </w:tc>
        <w:tc>
          <w:tcPr>
            <w:tcW w:w="807" w:type="pct"/>
          </w:tcPr>
          <w:p w:rsidR="0049072F" w:rsidRPr="00F82781" w:rsidRDefault="0049072F" w:rsidP="00F82781">
            <w:pPr>
              <w:ind w:firstLine="0"/>
              <w:jc w:val="right"/>
              <w:rPr>
                <w:sz w:val="24"/>
                <w:szCs w:val="24"/>
                <w:lang w:val="ro-RO"/>
              </w:rPr>
            </w:pPr>
            <w:r w:rsidRPr="00F82781">
              <w:rPr>
                <w:sz w:val="24"/>
                <w:szCs w:val="24"/>
                <w:lang w:val="ro-RO"/>
              </w:rPr>
              <w:t>13,94</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A2004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general adjunct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123</w:t>
            </w:r>
          </w:p>
        </w:tc>
        <w:tc>
          <w:tcPr>
            <w:tcW w:w="807" w:type="pct"/>
          </w:tcPr>
          <w:p w:rsidR="0049072F" w:rsidRPr="00F82781" w:rsidRDefault="0049072F" w:rsidP="00F82781">
            <w:pPr>
              <w:ind w:firstLine="0"/>
              <w:jc w:val="right"/>
              <w:rPr>
                <w:sz w:val="24"/>
                <w:szCs w:val="24"/>
                <w:lang w:val="ro-RO"/>
              </w:rPr>
            </w:pPr>
            <w:r w:rsidRPr="00F82781">
              <w:rPr>
                <w:sz w:val="24"/>
                <w:szCs w:val="24"/>
                <w:lang w:val="ro-RO"/>
              </w:rPr>
              <w:t>12,82</w:t>
            </w:r>
          </w:p>
        </w:tc>
      </w:tr>
      <w:tr w:rsidR="0049072F" w:rsidRPr="00F82781" w:rsidTr="00F82781">
        <w:tc>
          <w:tcPr>
            <w:tcW w:w="5000" w:type="pct"/>
            <w:gridSpan w:val="4"/>
            <w:vAlign w:val="bottom"/>
          </w:tcPr>
          <w:p w:rsidR="0049072F" w:rsidRPr="00F82781" w:rsidRDefault="0049072F" w:rsidP="00C22DA8">
            <w:pPr>
              <w:numPr>
                <w:ilvl w:val="2"/>
                <w:numId w:val="2"/>
              </w:numPr>
              <w:ind w:left="311" w:hanging="311"/>
              <w:contextualSpacing/>
              <w:jc w:val="left"/>
              <w:rPr>
                <w:i/>
                <w:sz w:val="24"/>
                <w:szCs w:val="24"/>
                <w:lang w:val="ro-RO"/>
              </w:rPr>
            </w:pPr>
            <w:r w:rsidRPr="00F82781">
              <w:rPr>
                <w:i/>
                <w:sz w:val="24"/>
                <w:szCs w:val="24"/>
                <w:lang w:val="ro-RO"/>
              </w:rPr>
              <w:t>Funcții publice de conducere</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generală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102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8,26</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oficiu teritorial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A2049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adjunct oficiu teritorial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94</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6,99</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A2040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în cadrul direcției generale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7,14</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6,04</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5,79</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A2075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F82781" w:rsidTr="00F82781">
        <w:tc>
          <w:tcPr>
            <w:tcW w:w="5000" w:type="pct"/>
            <w:gridSpan w:val="4"/>
            <w:vAlign w:val="bottom"/>
          </w:tcPr>
          <w:p w:rsidR="0049072F" w:rsidRPr="00F82781" w:rsidRDefault="0049072F" w:rsidP="00C22DA8">
            <w:pPr>
              <w:numPr>
                <w:ilvl w:val="2"/>
                <w:numId w:val="2"/>
              </w:numPr>
              <w:ind w:left="311" w:hanging="284"/>
              <w:contextualSpacing/>
              <w:jc w:val="left"/>
              <w:rPr>
                <w:i/>
                <w:sz w:val="24"/>
                <w:szCs w:val="24"/>
                <w:lang w:val="ro-RO"/>
              </w:rPr>
            </w:pPr>
            <w:r w:rsidRPr="00F82781">
              <w:rPr>
                <w:i/>
                <w:sz w:val="24"/>
                <w:szCs w:val="24"/>
                <w:lang w:val="ro-RO"/>
              </w:rPr>
              <w:t>Funcții publice de execuție</w:t>
            </w:r>
          </w:p>
        </w:tc>
      </w:tr>
      <w:tr w:rsidR="002778D8" w:rsidRPr="00F82781" w:rsidTr="00E63079">
        <w:tc>
          <w:tcPr>
            <w:tcW w:w="565" w:type="pct"/>
          </w:tcPr>
          <w:p w:rsidR="002778D8" w:rsidRPr="00F82781" w:rsidRDefault="002778D8" w:rsidP="00E63079">
            <w:pPr>
              <w:ind w:firstLine="0"/>
              <w:jc w:val="left"/>
              <w:rPr>
                <w:sz w:val="24"/>
                <w:szCs w:val="24"/>
                <w:lang w:val="ro-RO"/>
              </w:rPr>
            </w:pPr>
            <w:r w:rsidRPr="00F82781">
              <w:rPr>
                <w:sz w:val="24"/>
                <w:szCs w:val="24"/>
                <w:lang w:val="ro-RO"/>
              </w:rPr>
              <w:t>A2</w:t>
            </w:r>
            <w:r>
              <w:rPr>
                <w:sz w:val="24"/>
                <w:szCs w:val="24"/>
                <w:lang w:val="ro-RO"/>
              </w:rPr>
              <w:t>300</w:t>
            </w:r>
          </w:p>
        </w:tc>
        <w:tc>
          <w:tcPr>
            <w:tcW w:w="2902" w:type="pct"/>
          </w:tcPr>
          <w:p w:rsidR="002778D8" w:rsidRPr="00F82781" w:rsidRDefault="002778D8" w:rsidP="00E63079">
            <w:pPr>
              <w:ind w:firstLine="0"/>
              <w:jc w:val="left"/>
              <w:rPr>
                <w:sz w:val="24"/>
                <w:szCs w:val="24"/>
                <w:lang w:val="ro-RO"/>
              </w:rPr>
            </w:pPr>
            <w:r w:rsidRPr="00F82781">
              <w:rPr>
                <w:sz w:val="24"/>
                <w:szCs w:val="24"/>
                <w:lang w:val="ro-RO"/>
              </w:rPr>
              <w:t>Consultant principal (din comisie parlamentară)</w:t>
            </w:r>
          </w:p>
        </w:tc>
        <w:tc>
          <w:tcPr>
            <w:tcW w:w="726" w:type="pct"/>
            <w:vAlign w:val="bottom"/>
          </w:tcPr>
          <w:p w:rsidR="002778D8" w:rsidRPr="00F82781" w:rsidRDefault="002778D8" w:rsidP="00E63079">
            <w:pPr>
              <w:ind w:firstLine="0"/>
              <w:jc w:val="center"/>
              <w:rPr>
                <w:sz w:val="24"/>
                <w:szCs w:val="24"/>
                <w:lang w:val="ro-RO"/>
              </w:rPr>
            </w:pPr>
            <w:r w:rsidRPr="00F82781">
              <w:rPr>
                <w:sz w:val="24"/>
                <w:szCs w:val="24"/>
                <w:lang w:val="ro-RO"/>
              </w:rPr>
              <w:t>99</w:t>
            </w:r>
          </w:p>
        </w:tc>
        <w:tc>
          <w:tcPr>
            <w:tcW w:w="807" w:type="pct"/>
            <w:vAlign w:val="bottom"/>
          </w:tcPr>
          <w:p w:rsidR="002778D8" w:rsidRPr="00F82781" w:rsidRDefault="002778D8" w:rsidP="00E63079">
            <w:pPr>
              <w:ind w:firstLine="0"/>
              <w:jc w:val="right"/>
              <w:rPr>
                <w:sz w:val="24"/>
                <w:szCs w:val="24"/>
                <w:lang w:val="ro-RO"/>
              </w:rPr>
            </w:pPr>
            <w:r w:rsidRPr="00F82781">
              <w:rPr>
                <w:sz w:val="24"/>
                <w:szCs w:val="24"/>
                <w:lang w:val="ro-RO"/>
              </w:rPr>
              <w:t>7,76</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A2078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w:t>
            </w:r>
            <w:r w:rsidR="002778D8">
              <w:rPr>
                <w:sz w:val="24"/>
                <w:szCs w:val="24"/>
                <w:lang w:val="ro-RO"/>
              </w:rPr>
              <w:t>105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principal</w:t>
            </w:r>
          </w:p>
        </w:tc>
        <w:tc>
          <w:tcPr>
            <w:tcW w:w="726" w:type="pct"/>
            <w:vAlign w:val="bottom"/>
          </w:tcPr>
          <w:p w:rsidR="0049072F" w:rsidRPr="00F82781" w:rsidRDefault="00024483" w:rsidP="00F82781">
            <w:pPr>
              <w:ind w:firstLine="0"/>
              <w:jc w:val="center"/>
              <w:rPr>
                <w:sz w:val="24"/>
                <w:szCs w:val="24"/>
                <w:lang w:val="ro-RO"/>
              </w:rPr>
            </w:pPr>
            <w:r>
              <w:rPr>
                <w:sz w:val="24"/>
                <w:szCs w:val="24"/>
                <w:lang w:val="ro-RO"/>
              </w:rPr>
              <w:t>77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4,90</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A2138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w:t>
            </w:r>
            <w:r w:rsidR="00024483">
              <w:rPr>
                <w:sz w:val="24"/>
                <w:szCs w:val="24"/>
                <w:lang w:val="ro-RO"/>
              </w:rPr>
              <w:t>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4,41</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A2163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A2101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4,90</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A2132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4,41</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lastRenderedPageBreak/>
              <w:t>A2164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F82781"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A2165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3,43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A2204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3,09</w:t>
            </w:r>
          </w:p>
        </w:tc>
      </w:tr>
      <w:tr w:rsidR="0049072F" w:rsidRPr="00C5628B"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Autorități</w:t>
            </w:r>
            <w:r w:rsidR="00B719A9" w:rsidRPr="00F82781">
              <w:rPr>
                <w:b/>
                <w:sz w:val="24"/>
                <w:szCs w:val="24"/>
                <w:lang w:val="ro-RO"/>
              </w:rPr>
              <w:t>le</w:t>
            </w:r>
            <w:r w:rsidRPr="00F82781">
              <w:rPr>
                <w:b/>
                <w:sz w:val="24"/>
                <w:szCs w:val="24"/>
                <w:lang w:val="ro-RO"/>
              </w:rPr>
              <w:t xml:space="preserve"> publice autonome</w:t>
            </w:r>
          </w:p>
        </w:tc>
      </w:tr>
      <w:tr w:rsidR="0049072F" w:rsidRPr="00C5628B" w:rsidTr="00F82781">
        <w:tc>
          <w:tcPr>
            <w:tcW w:w="5000" w:type="pct"/>
            <w:gridSpan w:val="4"/>
            <w:vAlign w:val="bottom"/>
          </w:tcPr>
          <w:p w:rsidR="0049072F" w:rsidRPr="00F82781" w:rsidRDefault="0049072F" w:rsidP="00C22DA8">
            <w:pPr>
              <w:numPr>
                <w:ilvl w:val="3"/>
                <w:numId w:val="1"/>
              </w:numPr>
              <w:tabs>
                <w:tab w:val="left" w:pos="311"/>
              </w:tabs>
              <w:ind w:left="311" w:hanging="284"/>
              <w:contextualSpacing/>
              <w:jc w:val="left"/>
              <w:rPr>
                <w:i/>
                <w:sz w:val="24"/>
                <w:szCs w:val="24"/>
                <w:lang w:val="ro-RO"/>
              </w:rPr>
            </w:pPr>
            <w:r w:rsidRPr="00F82781">
              <w:rPr>
                <w:i/>
                <w:sz w:val="24"/>
                <w:szCs w:val="24"/>
                <w:lang w:val="ro-RO"/>
              </w:rPr>
              <w:t>Funcții publice de conducere de nivel superior</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A2008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al aparatului Curții de Conturi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11,07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A2009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general al Oficiului Avocatului Poporului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11,07</w:t>
            </w:r>
          </w:p>
        </w:tc>
      </w:tr>
      <w:tr w:rsidR="0049072F" w:rsidRPr="00C5628B" w:rsidTr="00F82781">
        <w:tc>
          <w:tcPr>
            <w:tcW w:w="5000" w:type="pct"/>
            <w:gridSpan w:val="4"/>
            <w:vAlign w:val="bottom"/>
          </w:tcPr>
          <w:p w:rsidR="0049072F" w:rsidRPr="00F82781" w:rsidRDefault="0049072F" w:rsidP="00C22DA8">
            <w:pPr>
              <w:numPr>
                <w:ilvl w:val="3"/>
                <w:numId w:val="1"/>
              </w:numPr>
              <w:ind w:left="311" w:hanging="311"/>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al aparatului Comisiei Electorale Centrale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102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8,26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generală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102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8,26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A2041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în cadrul direcției generale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7,14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6,04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reprezentanță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6,04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5,79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A2076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C5628B" w:rsidTr="00F82781">
        <w:tc>
          <w:tcPr>
            <w:tcW w:w="5000" w:type="pct"/>
            <w:gridSpan w:val="4"/>
            <w:vAlign w:val="bottom"/>
          </w:tcPr>
          <w:p w:rsidR="0049072F" w:rsidRPr="00F82781" w:rsidRDefault="0049072F" w:rsidP="00C22DA8">
            <w:pPr>
              <w:numPr>
                <w:ilvl w:val="3"/>
                <w:numId w:val="1"/>
              </w:numPr>
              <w:ind w:left="311" w:hanging="311"/>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public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6,04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A2077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public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 xml:space="preserve">Auditor public </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5,00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Controlor de stat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5,33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A2106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Controlor de stat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A2139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Controlor de stat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A2079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de integritate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5,33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A2107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de integritate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de integritate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A2102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4,90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A2133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4,41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A2166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A2109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A2167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A2108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A2168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A2169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3,43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A2205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3,09</w:t>
            </w:r>
          </w:p>
        </w:tc>
      </w:tr>
      <w:tr w:rsidR="0049072F" w:rsidRPr="00C5628B"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Aparatele centrale ale ministerelor</w:t>
            </w:r>
          </w:p>
        </w:tc>
      </w:tr>
      <w:tr w:rsidR="0049072F" w:rsidRPr="00C5628B" w:rsidTr="00F82781">
        <w:tc>
          <w:tcPr>
            <w:tcW w:w="5000" w:type="pct"/>
            <w:gridSpan w:val="4"/>
            <w:vAlign w:val="bottom"/>
          </w:tcPr>
          <w:p w:rsidR="0049072F" w:rsidRPr="00F82781" w:rsidRDefault="0049072F" w:rsidP="00C22DA8">
            <w:pPr>
              <w:numPr>
                <w:ilvl w:val="0"/>
                <w:numId w:val="5"/>
              </w:numPr>
              <w:ind w:left="311" w:hanging="311"/>
              <w:contextualSpacing/>
              <w:jc w:val="left"/>
              <w:rPr>
                <w:b/>
                <w:sz w:val="24"/>
                <w:szCs w:val="24"/>
                <w:lang w:val="ro-RO"/>
              </w:rPr>
            </w:pPr>
            <w:r w:rsidRPr="00F82781">
              <w:rPr>
                <w:i/>
                <w:sz w:val="24"/>
                <w:szCs w:val="24"/>
                <w:lang w:val="ro-RO"/>
              </w:rPr>
              <w:t>Funcții publice de conducere de nivel superior</w:t>
            </w:r>
          </w:p>
        </w:tc>
      </w:tr>
      <w:tr w:rsidR="0049072F" w:rsidRPr="00C5628B" w:rsidTr="00F82781">
        <w:trPr>
          <w:trHeight w:val="291"/>
        </w:trPr>
        <w:tc>
          <w:tcPr>
            <w:tcW w:w="565" w:type="pct"/>
          </w:tcPr>
          <w:p w:rsidR="0049072F" w:rsidRPr="00F82781" w:rsidRDefault="0049072F" w:rsidP="001E05D2">
            <w:pPr>
              <w:ind w:firstLine="0"/>
              <w:jc w:val="left"/>
              <w:rPr>
                <w:sz w:val="24"/>
                <w:szCs w:val="24"/>
                <w:lang w:val="ro-RO"/>
              </w:rPr>
            </w:pPr>
            <w:r w:rsidRPr="00F82781">
              <w:rPr>
                <w:sz w:val="24"/>
                <w:szCs w:val="24"/>
                <w:lang w:val="ro-RO"/>
              </w:rPr>
              <w:t>A2002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general de stat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125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13,37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A2005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de stat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121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12,29</w:t>
            </w:r>
          </w:p>
        </w:tc>
      </w:tr>
      <w:tr w:rsidR="0049072F" w:rsidRPr="00C5628B" w:rsidTr="00F82781">
        <w:tc>
          <w:tcPr>
            <w:tcW w:w="5000" w:type="pct"/>
            <w:gridSpan w:val="4"/>
            <w:vAlign w:val="bottom"/>
          </w:tcPr>
          <w:p w:rsidR="0049072F" w:rsidRPr="00F82781" w:rsidRDefault="0049072F" w:rsidP="00C22DA8">
            <w:pPr>
              <w:numPr>
                <w:ilvl w:val="0"/>
                <w:numId w:val="5"/>
              </w:numPr>
              <w:ind w:left="311" w:hanging="284"/>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generală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102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8,26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lastRenderedPageBreak/>
              <w:t>A2042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în cadrul direcției generale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7,14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6,04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5,79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C5628B" w:rsidTr="00F82781">
        <w:tc>
          <w:tcPr>
            <w:tcW w:w="5000" w:type="pct"/>
            <w:gridSpan w:val="4"/>
            <w:vAlign w:val="bottom"/>
          </w:tcPr>
          <w:p w:rsidR="0049072F" w:rsidRPr="00F82781" w:rsidRDefault="0049072F" w:rsidP="00C22DA8">
            <w:pPr>
              <w:numPr>
                <w:ilvl w:val="0"/>
                <w:numId w:val="5"/>
              </w:numPr>
              <w:ind w:left="311" w:hanging="311"/>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A2110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A2170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A2103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4,90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A2134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4,41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A2171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A2172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3,43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A2206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3,09</w:t>
            </w:r>
          </w:p>
        </w:tc>
      </w:tr>
      <w:tr w:rsidR="0049072F" w:rsidRPr="004F452D"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Autorități</w:t>
            </w:r>
            <w:r w:rsidR="00946D5D" w:rsidRPr="00F82781">
              <w:rPr>
                <w:b/>
                <w:sz w:val="24"/>
                <w:szCs w:val="24"/>
                <w:lang w:val="ro-RO"/>
              </w:rPr>
              <w:t>le</w:t>
            </w:r>
            <w:r w:rsidRPr="00F82781">
              <w:rPr>
                <w:b/>
                <w:sz w:val="24"/>
                <w:szCs w:val="24"/>
                <w:lang w:val="ro-RO"/>
              </w:rPr>
              <w:t xml:space="preserve"> administrative centrale și din subordine</w:t>
            </w:r>
          </w:p>
        </w:tc>
      </w:tr>
      <w:tr w:rsidR="0049072F" w:rsidRPr="00C5628B" w:rsidTr="00F82781">
        <w:tc>
          <w:tcPr>
            <w:tcW w:w="5000" w:type="pct"/>
            <w:gridSpan w:val="4"/>
            <w:vAlign w:val="bottom"/>
          </w:tcPr>
          <w:p w:rsidR="0049072F" w:rsidRPr="00F82781" w:rsidRDefault="0049072F" w:rsidP="00C22DA8">
            <w:pPr>
              <w:numPr>
                <w:ilvl w:val="0"/>
                <w:numId w:val="10"/>
              </w:numPr>
              <w:ind w:left="311" w:hanging="311"/>
              <w:contextualSpacing/>
              <w:jc w:val="left"/>
              <w:rPr>
                <w:i/>
                <w:sz w:val="24"/>
                <w:szCs w:val="24"/>
                <w:lang w:val="ro-RO"/>
              </w:rPr>
            </w:pPr>
            <w:r w:rsidRPr="00F82781">
              <w:rPr>
                <w:i/>
                <w:sz w:val="24"/>
                <w:szCs w:val="24"/>
                <w:lang w:val="ro-RO"/>
              </w:rPr>
              <w:t>Funcții publice de conducere de nivel superior</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Director general adjunct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11,07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Vicepreședinte al Casei Naționale de Asigurări Sociale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11,07</w:t>
            </w:r>
          </w:p>
        </w:tc>
      </w:tr>
      <w:tr w:rsidR="0049072F" w:rsidRPr="00C5628B" w:rsidTr="00F82781">
        <w:tc>
          <w:tcPr>
            <w:tcW w:w="5000" w:type="pct"/>
            <w:gridSpan w:val="4"/>
            <w:vAlign w:val="bottom"/>
          </w:tcPr>
          <w:p w:rsidR="0049072F" w:rsidRPr="00F82781" w:rsidRDefault="0049072F" w:rsidP="00C22DA8">
            <w:pPr>
              <w:numPr>
                <w:ilvl w:val="0"/>
                <w:numId w:val="10"/>
              </w:numPr>
              <w:ind w:left="311" w:hanging="284"/>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A2007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Director al Serviciului Fiscal de Stat/al Serviciului Vamal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120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12,04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Președinte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11,07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Director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9,77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inspectorat/inspecție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9,77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general al Consiliului Agenției Național</w:t>
            </w:r>
            <w:r w:rsidR="00402F27" w:rsidRPr="00F82781">
              <w:rPr>
                <w:sz w:val="24"/>
                <w:szCs w:val="24"/>
                <w:lang w:val="ro-RO"/>
              </w:rPr>
              <w:t>e</w:t>
            </w:r>
            <w:r w:rsidRPr="00F82781">
              <w:rPr>
                <w:sz w:val="24"/>
                <w:szCs w:val="24"/>
                <w:lang w:val="ro-RO"/>
              </w:rPr>
              <w:t xml:space="preserve"> de Asigurare a Calității în Educație și Cercetare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generală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departament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A2043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Custode principal de fonduri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7,14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A2044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7,14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în cadrul direcției generale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5,22</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5,00</w:t>
            </w:r>
          </w:p>
        </w:tc>
      </w:tr>
      <w:tr w:rsidR="0049072F" w:rsidRPr="00C5628B" w:rsidTr="00F82781">
        <w:tc>
          <w:tcPr>
            <w:tcW w:w="5000" w:type="pct"/>
            <w:gridSpan w:val="4"/>
            <w:vAlign w:val="bottom"/>
          </w:tcPr>
          <w:p w:rsidR="0049072F" w:rsidRPr="00F82781" w:rsidRDefault="0049072F" w:rsidP="00C22DA8">
            <w:pPr>
              <w:numPr>
                <w:ilvl w:val="0"/>
                <w:numId w:val="10"/>
              </w:numPr>
              <w:ind w:left="311" w:hanging="284"/>
              <w:contextualSpacing/>
              <w:jc w:val="left"/>
              <w:rPr>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5,00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A2155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4,06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A2135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4,41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A2173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A2156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4,06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Consilier de probațiune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lastRenderedPageBreak/>
              <w:t>A2174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Consilier de probațiune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Consilier de probațiune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3,29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A2207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3,09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4F452D" w:rsidTr="00F82781">
        <w:tc>
          <w:tcPr>
            <w:tcW w:w="5000" w:type="pct"/>
            <w:gridSpan w:val="4"/>
            <w:vAlign w:val="bottom"/>
          </w:tcPr>
          <w:p w:rsidR="00024483" w:rsidRDefault="0049072F" w:rsidP="00F82781">
            <w:pPr>
              <w:tabs>
                <w:tab w:val="left" w:pos="3439"/>
              </w:tabs>
              <w:ind w:firstLine="0"/>
              <w:jc w:val="center"/>
              <w:rPr>
                <w:b/>
                <w:sz w:val="24"/>
                <w:szCs w:val="24"/>
                <w:lang w:val="ro-RO"/>
              </w:rPr>
            </w:pPr>
            <w:r w:rsidRPr="00F82781">
              <w:rPr>
                <w:b/>
                <w:sz w:val="24"/>
                <w:szCs w:val="24"/>
                <w:lang w:val="ro-RO"/>
              </w:rPr>
              <w:t>Subdiviziuni</w:t>
            </w:r>
            <w:r w:rsidR="004E7783" w:rsidRPr="00F82781">
              <w:rPr>
                <w:b/>
                <w:sz w:val="24"/>
                <w:szCs w:val="24"/>
                <w:lang w:val="ro-RO"/>
              </w:rPr>
              <w:t>le</w:t>
            </w:r>
            <w:r w:rsidRPr="00F82781">
              <w:rPr>
                <w:b/>
                <w:sz w:val="24"/>
                <w:szCs w:val="24"/>
                <w:lang w:val="ro-RO"/>
              </w:rPr>
              <w:t xml:space="preserve"> deconcentrate în teritoriu din subordinea ministerelor </w:t>
            </w:r>
          </w:p>
          <w:p w:rsidR="0049072F" w:rsidRPr="00F82781" w:rsidRDefault="0049072F" w:rsidP="00F82781">
            <w:pPr>
              <w:tabs>
                <w:tab w:val="left" w:pos="3439"/>
              </w:tabs>
              <w:ind w:firstLine="0"/>
              <w:jc w:val="center"/>
              <w:rPr>
                <w:b/>
                <w:sz w:val="24"/>
                <w:szCs w:val="24"/>
                <w:lang w:val="ro-RO"/>
              </w:rPr>
            </w:pPr>
            <w:r w:rsidRPr="00F82781">
              <w:rPr>
                <w:b/>
                <w:sz w:val="24"/>
                <w:szCs w:val="24"/>
                <w:lang w:val="ro-RO"/>
              </w:rPr>
              <w:t>și a autorităților administrative</w:t>
            </w:r>
          </w:p>
        </w:tc>
      </w:tr>
      <w:tr w:rsidR="0049072F" w:rsidRPr="00C5628B" w:rsidTr="00F82781">
        <w:tc>
          <w:tcPr>
            <w:tcW w:w="5000" w:type="pct"/>
            <w:gridSpan w:val="4"/>
            <w:vAlign w:val="bottom"/>
          </w:tcPr>
          <w:p w:rsidR="0049072F" w:rsidRPr="00F82781" w:rsidRDefault="0049072F" w:rsidP="00C22DA8">
            <w:pPr>
              <w:numPr>
                <w:ilvl w:val="0"/>
                <w:numId w:val="12"/>
              </w:numPr>
              <w:ind w:left="314" w:hanging="314"/>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birou vamal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106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8,98</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generală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7,44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subdiviziune teritorială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7,44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inspectorat/inspecție teritorială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7,44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6,43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5,00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A2111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4,51</w:t>
            </w:r>
          </w:p>
        </w:tc>
      </w:tr>
      <w:tr w:rsidR="0049072F" w:rsidRPr="00C5628B" w:rsidTr="00F82781">
        <w:tc>
          <w:tcPr>
            <w:tcW w:w="5000" w:type="pct"/>
            <w:gridSpan w:val="4"/>
            <w:vAlign w:val="bottom"/>
          </w:tcPr>
          <w:p w:rsidR="0049072F" w:rsidRPr="00F82781" w:rsidRDefault="0049072F" w:rsidP="00C22DA8">
            <w:pPr>
              <w:numPr>
                <w:ilvl w:val="0"/>
                <w:numId w:val="12"/>
              </w:numPr>
              <w:ind w:left="314" w:hanging="314"/>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A2157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4,06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3,66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A2208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3,09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3,29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A2223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2,79</w:t>
            </w:r>
          </w:p>
        </w:tc>
      </w:tr>
      <w:tr w:rsidR="0049072F" w:rsidRPr="004F452D"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 xml:space="preserve">Aparatul Procuraturii Generale și procuraturilor specializate, Aparatul Consiliului Superior al Procurorilor, Secretariatul Curții Constituționale, </w:t>
            </w:r>
            <w:r w:rsidR="009F37D6" w:rsidRPr="00F82781">
              <w:rPr>
                <w:b/>
                <w:sz w:val="24"/>
                <w:szCs w:val="24"/>
                <w:lang w:val="ro-RO"/>
              </w:rPr>
              <w:t>Secretariatul</w:t>
            </w:r>
            <w:r w:rsidRPr="00F82781">
              <w:rPr>
                <w:b/>
                <w:sz w:val="24"/>
                <w:szCs w:val="24"/>
                <w:lang w:val="ro-RO"/>
              </w:rPr>
              <w:t xml:space="preserve"> Consiliului Superior al Magistraturii, </w:t>
            </w:r>
            <w:r w:rsidR="009F37D6" w:rsidRPr="00F82781">
              <w:rPr>
                <w:b/>
                <w:sz w:val="24"/>
                <w:szCs w:val="24"/>
                <w:lang w:val="ro-RO"/>
              </w:rPr>
              <w:t>Secretariatul</w:t>
            </w:r>
            <w:r w:rsidRPr="00F82781">
              <w:rPr>
                <w:b/>
                <w:sz w:val="24"/>
                <w:szCs w:val="24"/>
                <w:lang w:val="ro-RO"/>
              </w:rPr>
              <w:t xml:space="preserve"> Curții Supreme de Justiție</w:t>
            </w:r>
          </w:p>
        </w:tc>
      </w:tr>
      <w:tr w:rsidR="0049072F" w:rsidRPr="00C5628B" w:rsidTr="00F82781">
        <w:tc>
          <w:tcPr>
            <w:tcW w:w="5000" w:type="pct"/>
            <w:gridSpan w:val="4"/>
            <w:vAlign w:val="bottom"/>
          </w:tcPr>
          <w:p w:rsidR="0049072F" w:rsidRPr="00F82781" w:rsidRDefault="0049072F" w:rsidP="00C22DA8">
            <w:pPr>
              <w:numPr>
                <w:ilvl w:val="0"/>
                <w:numId w:val="6"/>
              </w:numPr>
              <w:ind w:left="311" w:hanging="284"/>
              <w:contextualSpacing/>
              <w:jc w:val="left"/>
              <w:rPr>
                <w:i/>
                <w:sz w:val="24"/>
                <w:szCs w:val="24"/>
                <w:lang w:val="ro-RO"/>
              </w:rPr>
            </w:pPr>
            <w:r w:rsidRPr="00F82781">
              <w:rPr>
                <w:i/>
                <w:sz w:val="24"/>
                <w:szCs w:val="24"/>
                <w:lang w:val="ro-RO"/>
              </w:rPr>
              <w:t>Funcții publice de conducere de nivel superior</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A2003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al aparatului/</w:t>
            </w:r>
            <w:r w:rsidR="00082E34">
              <w:rPr>
                <w:sz w:val="24"/>
                <w:szCs w:val="24"/>
                <w:lang w:val="ro-RO"/>
              </w:rPr>
              <w:t>ș</w:t>
            </w:r>
            <w:r w:rsidRPr="00F82781">
              <w:rPr>
                <w:sz w:val="24"/>
                <w:szCs w:val="24"/>
                <w:lang w:val="ro-RO"/>
              </w:rPr>
              <w:t>ef al Secretariatului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125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13,37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A2006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adjunct al aparatului/</w:t>
            </w:r>
            <w:r w:rsidR="00082E34">
              <w:rPr>
                <w:sz w:val="24"/>
                <w:szCs w:val="24"/>
                <w:lang w:val="ro-RO"/>
              </w:rPr>
              <w:t>ș</w:t>
            </w:r>
            <w:r w:rsidRPr="00F82781">
              <w:rPr>
                <w:sz w:val="24"/>
                <w:szCs w:val="24"/>
                <w:lang w:val="ro-RO"/>
              </w:rPr>
              <w:t>ef adjunct al Secretariatului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121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12,29</w:t>
            </w:r>
          </w:p>
        </w:tc>
      </w:tr>
      <w:tr w:rsidR="0049072F" w:rsidRPr="00C5628B" w:rsidTr="00F82781">
        <w:tc>
          <w:tcPr>
            <w:tcW w:w="5000" w:type="pct"/>
            <w:gridSpan w:val="4"/>
            <w:vAlign w:val="bottom"/>
          </w:tcPr>
          <w:p w:rsidR="0049072F" w:rsidRPr="00F82781" w:rsidRDefault="0049072F" w:rsidP="00C22DA8">
            <w:pPr>
              <w:numPr>
                <w:ilvl w:val="0"/>
                <w:numId w:val="6"/>
              </w:numPr>
              <w:ind w:left="311" w:hanging="284"/>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Inspector-șef din Inspecția Procurorilor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102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8,26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6,04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5,79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C5628B" w:rsidTr="00F82781">
        <w:tc>
          <w:tcPr>
            <w:tcW w:w="5000" w:type="pct"/>
            <w:gridSpan w:val="4"/>
            <w:vAlign w:val="bottom"/>
          </w:tcPr>
          <w:p w:rsidR="0049072F" w:rsidRPr="00F82781" w:rsidRDefault="0049072F" w:rsidP="00C22DA8">
            <w:pPr>
              <w:numPr>
                <w:ilvl w:val="0"/>
                <w:numId w:val="6"/>
              </w:numPr>
              <w:ind w:left="314" w:hanging="284"/>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Inspector din Inspecția Procurorilor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94</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6,99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A2112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Asistent judiciar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A2113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al procurorului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A2114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A2149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Grefier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A2175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A2176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3,43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lastRenderedPageBreak/>
              <w:t>A2209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3,09</w:t>
            </w:r>
          </w:p>
        </w:tc>
      </w:tr>
      <w:tr w:rsidR="0049072F" w:rsidRPr="00C5628B"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 xml:space="preserve">Curțile de </w:t>
            </w:r>
            <w:r w:rsidR="004E1BEB" w:rsidRPr="00F82781">
              <w:rPr>
                <w:b/>
                <w:sz w:val="24"/>
                <w:szCs w:val="24"/>
                <w:lang w:val="ro-RO"/>
              </w:rPr>
              <w:t>apel</w:t>
            </w:r>
          </w:p>
        </w:tc>
      </w:tr>
      <w:tr w:rsidR="0049072F" w:rsidRPr="00C5628B" w:rsidTr="00F82781">
        <w:tc>
          <w:tcPr>
            <w:tcW w:w="5000" w:type="pct"/>
            <w:gridSpan w:val="4"/>
            <w:vAlign w:val="bottom"/>
          </w:tcPr>
          <w:p w:rsidR="0049072F" w:rsidRPr="00F82781" w:rsidRDefault="0049072F" w:rsidP="00C22DA8">
            <w:pPr>
              <w:numPr>
                <w:ilvl w:val="0"/>
                <w:numId w:val="7"/>
              </w:numPr>
              <w:ind w:left="311" w:hanging="311"/>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al secretariatului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6,43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A2070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5,79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5,00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A2115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4,51</w:t>
            </w:r>
          </w:p>
        </w:tc>
      </w:tr>
      <w:tr w:rsidR="0049072F" w:rsidRPr="00C5628B" w:rsidTr="00F82781">
        <w:tc>
          <w:tcPr>
            <w:tcW w:w="5000" w:type="pct"/>
            <w:gridSpan w:val="4"/>
            <w:vAlign w:val="bottom"/>
          </w:tcPr>
          <w:p w:rsidR="0049072F" w:rsidRPr="00F82781" w:rsidRDefault="0049072F" w:rsidP="00C22DA8">
            <w:pPr>
              <w:numPr>
                <w:ilvl w:val="0"/>
                <w:numId w:val="7"/>
              </w:numPr>
              <w:ind w:left="311" w:hanging="284"/>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A2116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Asistent judiciar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A2177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Grefier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3,09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C5628B"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Judecătorii</w:t>
            </w:r>
          </w:p>
        </w:tc>
      </w:tr>
      <w:tr w:rsidR="0049072F" w:rsidRPr="00C5628B" w:rsidTr="00F82781">
        <w:tc>
          <w:tcPr>
            <w:tcW w:w="5000" w:type="pct"/>
            <w:gridSpan w:val="4"/>
            <w:vAlign w:val="bottom"/>
          </w:tcPr>
          <w:p w:rsidR="0049072F" w:rsidRPr="00F82781" w:rsidRDefault="0049072F" w:rsidP="00C22DA8">
            <w:pPr>
              <w:numPr>
                <w:ilvl w:val="0"/>
                <w:numId w:val="8"/>
              </w:numPr>
              <w:ind w:left="311" w:hanging="311"/>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A2065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al secretariatului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5,91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5,33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A2150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A2158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4,06</w:t>
            </w:r>
          </w:p>
        </w:tc>
      </w:tr>
      <w:tr w:rsidR="0049072F" w:rsidRPr="00C5628B" w:rsidTr="00F82781">
        <w:tc>
          <w:tcPr>
            <w:tcW w:w="5000" w:type="pct"/>
            <w:gridSpan w:val="4"/>
            <w:vAlign w:val="bottom"/>
          </w:tcPr>
          <w:p w:rsidR="0049072F" w:rsidRPr="00F82781" w:rsidRDefault="0049072F" w:rsidP="00C22DA8">
            <w:pPr>
              <w:numPr>
                <w:ilvl w:val="0"/>
                <w:numId w:val="8"/>
              </w:numPr>
              <w:ind w:left="311" w:hanging="284"/>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A2151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Asistent judiciar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A2159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4,06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Grefier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3.29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A2224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2,79</w:t>
            </w:r>
          </w:p>
        </w:tc>
      </w:tr>
      <w:tr w:rsidR="0049072F" w:rsidRPr="00C5628B"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Procuraturi</w:t>
            </w:r>
            <w:r w:rsidR="00B43E0D" w:rsidRPr="00F82781">
              <w:rPr>
                <w:b/>
                <w:sz w:val="24"/>
                <w:szCs w:val="24"/>
                <w:lang w:val="ro-RO"/>
              </w:rPr>
              <w:t>le</w:t>
            </w:r>
            <w:r w:rsidRPr="00F82781">
              <w:rPr>
                <w:b/>
                <w:sz w:val="24"/>
                <w:szCs w:val="24"/>
                <w:lang w:val="ro-RO"/>
              </w:rPr>
              <w:t xml:space="preserve"> teritoriale</w:t>
            </w:r>
          </w:p>
        </w:tc>
      </w:tr>
      <w:tr w:rsidR="0049072F" w:rsidRPr="00C5628B" w:rsidTr="00F82781">
        <w:tc>
          <w:tcPr>
            <w:tcW w:w="5000" w:type="pct"/>
            <w:gridSpan w:val="4"/>
            <w:vAlign w:val="bottom"/>
          </w:tcPr>
          <w:p w:rsidR="0049072F" w:rsidRPr="00F82781" w:rsidRDefault="0049072F" w:rsidP="00C22DA8">
            <w:pPr>
              <w:numPr>
                <w:ilvl w:val="0"/>
                <w:numId w:val="9"/>
              </w:numPr>
              <w:ind w:left="311" w:hanging="311"/>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Consultant al procurorului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3.29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A2225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2,79</w:t>
            </w:r>
          </w:p>
        </w:tc>
      </w:tr>
      <w:tr w:rsidR="0049072F" w:rsidRPr="004F452D"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Funcții</w:t>
            </w:r>
            <w:r w:rsidR="00432DE0" w:rsidRPr="00F82781">
              <w:rPr>
                <w:b/>
                <w:sz w:val="24"/>
                <w:szCs w:val="24"/>
                <w:lang w:val="ro-RO"/>
              </w:rPr>
              <w:t>le</w:t>
            </w:r>
            <w:r w:rsidRPr="00F82781">
              <w:rPr>
                <w:b/>
                <w:sz w:val="24"/>
                <w:szCs w:val="24"/>
                <w:lang w:val="ro-RO"/>
              </w:rPr>
              <w:t xml:space="preserve"> diplomatice din instituțiile serviciului diplomatic</w:t>
            </w:r>
          </w:p>
        </w:tc>
      </w:tr>
      <w:tr w:rsidR="0049072F" w:rsidRPr="00C5628B" w:rsidTr="00F82781">
        <w:tc>
          <w:tcPr>
            <w:tcW w:w="5000" w:type="pct"/>
            <w:gridSpan w:val="4"/>
            <w:vAlign w:val="bottom"/>
          </w:tcPr>
          <w:p w:rsidR="0049072F" w:rsidRPr="00F82781" w:rsidRDefault="0049072F" w:rsidP="00C22DA8">
            <w:pPr>
              <w:numPr>
                <w:ilvl w:val="0"/>
                <w:numId w:val="11"/>
              </w:numPr>
              <w:ind w:left="311" w:hanging="311"/>
              <w:contextualSpacing/>
              <w:jc w:val="left"/>
              <w:rPr>
                <w:i/>
                <w:sz w:val="24"/>
                <w:szCs w:val="24"/>
                <w:lang w:val="ro-RO"/>
              </w:rPr>
            </w:pPr>
            <w:r w:rsidRPr="00F82781">
              <w:rPr>
                <w:i/>
                <w:sz w:val="24"/>
                <w:szCs w:val="24"/>
                <w:lang w:val="ro-RO"/>
              </w:rPr>
              <w:t>Funcții de conducere de nivel superior</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Ambasador extraordinar și plenipotențiar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9,77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 xml:space="preserve">Reprezentant permanent sau delegat pe </w:t>
            </w:r>
            <w:proofErr w:type="spellStart"/>
            <w:r w:rsidRPr="00F82781">
              <w:rPr>
                <w:sz w:val="24"/>
                <w:szCs w:val="24"/>
                <w:lang w:val="ro-RO"/>
              </w:rPr>
              <w:t>lîngă</w:t>
            </w:r>
            <w:proofErr w:type="spellEnd"/>
            <w:r w:rsidRPr="00F82781">
              <w:rPr>
                <w:sz w:val="24"/>
                <w:szCs w:val="24"/>
                <w:lang w:val="ro-RO"/>
              </w:rPr>
              <w:t xml:space="preserve"> o organizație internațională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110</w:t>
            </w:r>
          </w:p>
        </w:tc>
        <w:tc>
          <w:tcPr>
            <w:tcW w:w="807" w:type="pct"/>
            <w:vAlign w:val="bottom"/>
          </w:tcPr>
          <w:p w:rsidR="0049072F" w:rsidRPr="00F82781" w:rsidRDefault="00F82781" w:rsidP="00F82781">
            <w:pPr>
              <w:ind w:firstLine="0"/>
              <w:jc w:val="right"/>
              <w:rPr>
                <w:sz w:val="24"/>
                <w:szCs w:val="24"/>
                <w:lang w:val="ro-RO"/>
              </w:rPr>
            </w:pPr>
            <w:r>
              <w:rPr>
                <w:sz w:val="24"/>
                <w:szCs w:val="24"/>
                <w:lang w:val="ro-RO"/>
              </w:rPr>
              <w:t>9,77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Ambasador cu misiuni speciale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110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9,77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A2019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Trimis</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106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8,98</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Însărcinat cu afaceri en titre sau ad-interim</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A2045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 general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7,14</w:t>
            </w:r>
          </w:p>
        </w:tc>
      </w:tr>
      <w:tr w:rsidR="0049072F" w:rsidRPr="00C5628B" w:rsidTr="00F82781">
        <w:tc>
          <w:tcPr>
            <w:tcW w:w="5000" w:type="pct"/>
            <w:gridSpan w:val="4"/>
            <w:vAlign w:val="bottom"/>
          </w:tcPr>
          <w:p w:rsidR="0049072F" w:rsidRPr="00F82781" w:rsidRDefault="0049072F" w:rsidP="00C22DA8">
            <w:pPr>
              <w:numPr>
                <w:ilvl w:val="0"/>
                <w:numId w:val="11"/>
              </w:numPr>
              <w:ind w:left="311" w:hanging="284"/>
              <w:contextualSpacing/>
              <w:jc w:val="left"/>
              <w:rPr>
                <w:i/>
                <w:sz w:val="24"/>
                <w:szCs w:val="24"/>
                <w:lang w:val="ro-RO"/>
              </w:rPr>
            </w:pPr>
            <w:r w:rsidRPr="00F82781">
              <w:rPr>
                <w:i/>
                <w:sz w:val="24"/>
                <w:szCs w:val="24"/>
                <w:lang w:val="ro-RO"/>
              </w:rPr>
              <w:t>Funcții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A2071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Ministru consilier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5,79</w:t>
            </w:r>
          </w:p>
        </w:tc>
      </w:tr>
      <w:tr w:rsidR="0049072F" w:rsidRPr="00C5628B" w:rsidTr="00F82781">
        <w:tc>
          <w:tcPr>
            <w:tcW w:w="5000" w:type="pct"/>
            <w:gridSpan w:val="4"/>
            <w:vAlign w:val="bottom"/>
          </w:tcPr>
          <w:p w:rsidR="0049072F" w:rsidRPr="00F82781" w:rsidRDefault="0049072F" w:rsidP="00C22DA8">
            <w:pPr>
              <w:numPr>
                <w:ilvl w:val="0"/>
                <w:numId w:val="11"/>
              </w:numPr>
              <w:ind w:left="311" w:hanging="284"/>
              <w:contextualSpacing/>
              <w:jc w:val="left"/>
              <w:rPr>
                <w:i/>
                <w:sz w:val="24"/>
                <w:szCs w:val="24"/>
                <w:lang w:val="ro-RO"/>
              </w:rPr>
            </w:pPr>
            <w:r w:rsidRPr="00F82781">
              <w:rPr>
                <w:i/>
                <w:sz w:val="24"/>
                <w:szCs w:val="24"/>
                <w:lang w:val="ro-RO"/>
              </w:rPr>
              <w:t>Funcții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lastRenderedPageBreak/>
              <w:t>A2117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Consilier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A2118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Consul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A2152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A2178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II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Viceconsul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III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Agent consular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Atașat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3,09</w:t>
            </w:r>
          </w:p>
        </w:tc>
      </w:tr>
      <w:tr w:rsidR="0049072F" w:rsidRPr="00C5628B"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Aparatul Primăriei mun</w:t>
            </w:r>
            <w:r w:rsidR="00760165" w:rsidRPr="00F82781">
              <w:rPr>
                <w:b/>
                <w:sz w:val="24"/>
                <w:szCs w:val="24"/>
                <w:lang w:val="ro-RO"/>
              </w:rPr>
              <w:t>icipiului</w:t>
            </w:r>
            <w:r w:rsidRPr="00F82781">
              <w:rPr>
                <w:b/>
                <w:sz w:val="24"/>
                <w:szCs w:val="24"/>
                <w:lang w:val="ro-RO"/>
              </w:rPr>
              <w:t xml:space="preserve"> Chișinău, subdiviziunile subordonate Consiliului municipal Chișinău și aparatul preturilor </w:t>
            </w:r>
            <w:r w:rsidR="00760165" w:rsidRPr="00F82781">
              <w:rPr>
                <w:b/>
                <w:sz w:val="24"/>
                <w:szCs w:val="24"/>
                <w:lang w:val="ro-RO"/>
              </w:rPr>
              <w:t>municipiului</w:t>
            </w:r>
            <w:r w:rsidRPr="00F82781">
              <w:rPr>
                <w:b/>
                <w:sz w:val="24"/>
                <w:szCs w:val="24"/>
                <w:lang w:val="ro-RO"/>
              </w:rPr>
              <w:t xml:space="preserve"> Chișinău</w:t>
            </w:r>
          </w:p>
        </w:tc>
      </w:tr>
      <w:tr w:rsidR="0049072F" w:rsidRPr="00C5628B" w:rsidTr="00F82781">
        <w:tc>
          <w:tcPr>
            <w:tcW w:w="5000" w:type="pct"/>
            <w:gridSpan w:val="4"/>
            <w:vAlign w:val="bottom"/>
          </w:tcPr>
          <w:p w:rsidR="0049072F" w:rsidRPr="00F82781" w:rsidRDefault="0049072F" w:rsidP="00C22DA8">
            <w:pPr>
              <w:numPr>
                <w:ilvl w:val="0"/>
                <w:numId w:val="13"/>
              </w:numPr>
              <w:ind w:left="314" w:hanging="314"/>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A2025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al consiliului municipal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102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8,26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generală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7,76</w:t>
            </w:r>
          </w:p>
        </w:tc>
      </w:tr>
      <w:tr w:rsidR="0049072F" w:rsidRPr="00C5628B" w:rsidTr="00F82781">
        <w:trPr>
          <w:trHeight w:val="251"/>
        </w:trPr>
        <w:tc>
          <w:tcPr>
            <w:tcW w:w="565" w:type="pct"/>
          </w:tcPr>
          <w:p w:rsidR="0049072F" w:rsidRPr="00F82781" w:rsidRDefault="0049072F" w:rsidP="001E05D2">
            <w:pPr>
              <w:ind w:firstLine="0"/>
              <w:jc w:val="left"/>
              <w:rPr>
                <w:sz w:val="24"/>
                <w:szCs w:val="24"/>
                <w:lang w:val="ro-RO"/>
              </w:rPr>
            </w:pPr>
            <w:r w:rsidRPr="00F82781">
              <w:rPr>
                <w:sz w:val="24"/>
                <w:szCs w:val="24"/>
                <w:lang w:val="ro-RO"/>
              </w:rPr>
              <w:t>A2046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7,14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în cadrul direcției generale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6,43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A2073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al preturii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7,60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A2089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5,33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5,00</w:t>
            </w:r>
          </w:p>
        </w:tc>
      </w:tr>
      <w:tr w:rsidR="0049072F" w:rsidRPr="00C5628B" w:rsidTr="00F82781">
        <w:trPr>
          <w:trHeight w:val="120"/>
        </w:trPr>
        <w:tc>
          <w:tcPr>
            <w:tcW w:w="5000" w:type="pct"/>
            <w:gridSpan w:val="4"/>
            <w:vAlign w:val="bottom"/>
          </w:tcPr>
          <w:p w:rsidR="0049072F" w:rsidRPr="00F82781" w:rsidRDefault="0049072F" w:rsidP="00C22DA8">
            <w:pPr>
              <w:numPr>
                <w:ilvl w:val="0"/>
                <w:numId w:val="13"/>
              </w:numPr>
              <w:ind w:left="314" w:hanging="314"/>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Arhitect-șef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5,00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5,00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bCs/>
                <w:sz w:val="24"/>
                <w:szCs w:val="24"/>
                <w:lang w:val="ro-RO"/>
              </w:rPr>
              <w:t>A2136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4,41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bCs/>
                <w:sz w:val="24"/>
                <w:szCs w:val="24"/>
                <w:lang w:val="ro-RO"/>
              </w:rPr>
              <w:t>A2153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bCs/>
                <w:sz w:val="24"/>
                <w:szCs w:val="24"/>
                <w:lang w:val="ro-RO"/>
              </w:rPr>
              <w:t>A2179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3,09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A2218</w:t>
            </w:r>
          </w:p>
        </w:tc>
        <w:tc>
          <w:tcPr>
            <w:tcW w:w="2902" w:type="pct"/>
          </w:tcPr>
          <w:p w:rsidR="0049072F" w:rsidRPr="00F82781" w:rsidRDefault="00082E34" w:rsidP="001E05D2">
            <w:pPr>
              <w:ind w:firstLine="0"/>
              <w:jc w:val="left"/>
              <w:rPr>
                <w:sz w:val="24"/>
                <w:szCs w:val="24"/>
                <w:lang w:val="ro-RO"/>
              </w:rPr>
            </w:pPr>
            <w:r>
              <w:rPr>
                <w:sz w:val="24"/>
                <w:szCs w:val="24"/>
                <w:lang w:val="ro-RO"/>
              </w:rPr>
              <w:t>S</w:t>
            </w:r>
            <w:r w:rsidR="0049072F" w:rsidRPr="00F82781">
              <w:rPr>
                <w:sz w:val="24"/>
                <w:szCs w:val="24"/>
                <w:lang w:val="ro-RO"/>
              </w:rPr>
              <w:t>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4F452D"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UTA Găgăuzia, Aparatul Primăriei mun</w:t>
            </w:r>
            <w:r w:rsidR="00800419" w:rsidRPr="00F82781">
              <w:rPr>
                <w:b/>
                <w:sz w:val="24"/>
                <w:szCs w:val="24"/>
                <w:lang w:val="ro-RO"/>
              </w:rPr>
              <w:t xml:space="preserve">icipiului </w:t>
            </w:r>
            <w:r w:rsidRPr="00F82781">
              <w:rPr>
                <w:b/>
                <w:sz w:val="24"/>
                <w:szCs w:val="24"/>
                <w:lang w:val="ro-RO"/>
              </w:rPr>
              <w:t xml:space="preserve">Bălți </w:t>
            </w:r>
          </w:p>
        </w:tc>
      </w:tr>
      <w:tr w:rsidR="0049072F" w:rsidRPr="00C5628B" w:rsidTr="00F82781">
        <w:tc>
          <w:tcPr>
            <w:tcW w:w="5000" w:type="pct"/>
            <w:gridSpan w:val="4"/>
            <w:vAlign w:val="bottom"/>
          </w:tcPr>
          <w:p w:rsidR="0049072F" w:rsidRPr="00F82781" w:rsidRDefault="0049072F" w:rsidP="00C22DA8">
            <w:pPr>
              <w:numPr>
                <w:ilvl w:val="0"/>
                <w:numId w:val="13"/>
              </w:numPr>
              <w:ind w:left="314" w:hanging="314"/>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A2039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al consiliului municipal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7,44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A2047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generală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7,14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6,85</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în cadrul direcției generale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6,17</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A2090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81</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5,33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A2104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4,91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A2119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rPr>
          <w:trHeight w:val="120"/>
        </w:trPr>
        <w:tc>
          <w:tcPr>
            <w:tcW w:w="5000" w:type="pct"/>
            <w:gridSpan w:val="4"/>
            <w:vAlign w:val="bottom"/>
          </w:tcPr>
          <w:p w:rsidR="0049072F" w:rsidRPr="00F82781" w:rsidRDefault="0049072F" w:rsidP="00C22DA8">
            <w:pPr>
              <w:numPr>
                <w:ilvl w:val="0"/>
                <w:numId w:val="13"/>
              </w:numPr>
              <w:ind w:left="314" w:hanging="314"/>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Arhitect-șef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A2137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4,41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A2154</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A2180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A2200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3.29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A2219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A2226</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2,79</w:t>
            </w:r>
          </w:p>
        </w:tc>
      </w:tr>
      <w:tr w:rsidR="0049072F" w:rsidRPr="00C5628B" w:rsidTr="00F82781">
        <w:trPr>
          <w:trHeight w:val="96"/>
        </w:trPr>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Aparatul președintelui de raion și subdiviziunile subordonate consiliului raional</w:t>
            </w:r>
          </w:p>
        </w:tc>
      </w:tr>
      <w:tr w:rsidR="0049072F" w:rsidRPr="00C5628B" w:rsidTr="00F82781">
        <w:tc>
          <w:tcPr>
            <w:tcW w:w="5000" w:type="pct"/>
            <w:gridSpan w:val="4"/>
            <w:vAlign w:val="bottom"/>
          </w:tcPr>
          <w:p w:rsidR="0049072F" w:rsidRPr="00F82781" w:rsidRDefault="0049072F" w:rsidP="00C22DA8">
            <w:pPr>
              <w:numPr>
                <w:ilvl w:val="0"/>
                <w:numId w:val="13"/>
              </w:numPr>
              <w:ind w:left="314" w:hanging="314"/>
              <w:contextualSpacing/>
              <w:jc w:val="left"/>
              <w:rPr>
                <w:i/>
                <w:sz w:val="24"/>
                <w:szCs w:val="24"/>
                <w:lang w:val="ro-RO"/>
              </w:rPr>
            </w:pPr>
            <w:r w:rsidRPr="00F82781">
              <w:rPr>
                <w:i/>
                <w:sz w:val="24"/>
                <w:szCs w:val="24"/>
                <w:lang w:val="ro-RO"/>
              </w:rPr>
              <w:lastRenderedPageBreak/>
              <w:t>Funcții publice de conducere</w:t>
            </w:r>
          </w:p>
        </w:tc>
      </w:tr>
      <w:tr w:rsidR="0049072F" w:rsidRPr="00C5628B" w:rsidTr="00F82781">
        <w:tc>
          <w:tcPr>
            <w:tcW w:w="565" w:type="pct"/>
          </w:tcPr>
          <w:p w:rsidR="0049072F" w:rsidRPr="00F82781" w:rsidRDefault="0049072F" w:rsidP="001E05D2">
            <w:pPr>
              <w:ind w:firstLine="0"/>
              <w:jc w:val="left"/>
              <w:rPr>
                <w:rFonts w:eastAsia="SimHei"/>
                <w:sz w:val="24"/>
                <w:szCs w:val="24"/>
                <w:lang w:val="ro-RO" w:eastAsia="ro-RO"/>
              </w:rPr>
            </w:pPr>
            <w:r w:rsidRPr="00F82781">
              <w:rPr>
                <w:rFonts w:eastAsia="SimHei"/>
                <w:sz w:val="24"/>
                <w:szCs w:val="24"/>
                <w:lang w:val="ro-RO" w:eastAsia="ro-RO"/>
              </w:rPr>
              <w:t>A2048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al consiliului raional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7,14</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generală</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A2057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90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6,43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A2072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direcție în cadrul direcției generale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85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5,79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A2100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5,00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secție în cadrul direcției</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75</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4,70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A2129</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Șef serviciu</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4,51</w:t>
            </w:r>
          </w:p>
        </w:tc>
      </w:tr>
      <w:tr w:rsidR="0049072F" w:rsidRPr="00C5628B" w:rsidTr="00F82781">
        <w:trPr>
          <w:trHeight w:val="120"/>
        </w:trPr>
        <w:tc>
          <w:tcPr>
            <w:tcW w:w="5000" w:type="pct"/>
            <w:gridSpan w:val="4"/>
            <w:vAlign w:val="bottom"/>
          </w:tcPr>
          <w:p w:rsidR="0049072F" w:rsidRPr="00F82781" w:rsidRDefault="0049072F" w:rsidP="00C22DA8">
            <w:pPr>
              <w:numPr>
                <w:ilvl w:val="0"/>
                <w:numId w:val="13"/>
              </w:numPr>
              <w:ind w:left="314" w:hanging="314"/>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A2130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Arhitect-șef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4,51</w:t>
            </w:r>
          </w:p>
        </w:tc>
      </w:tr>
      <w:tr w:rsidR="0049072F" w:rsidRPr="00C5628B" w:rsidTr="00F82781">
        <w:trPr>
          <w:trHeight w:val="273"/>
        </w:trPr>
        <w:tc>
          <w:tcPr>
            <w:tcW w:w="565" w:type="pct"/>
          </w:tcPr>
          <w:p w:rsidR="0049072F" w:rsidRPr="00F82781" w:rsidRDefault="0049072F" w:rsidP="001E05D2">
            <w:pPr>
              <w:ind w:firstLine="0"/>
              <w:jc w:val="left"/>
              <w:rPr>
                <w:sz w:val="24"/>
                <w:szCs w:val="24"/>
                <w:lang w:val="ro-RO"/>
              </w:rPr>
            </w:pPr>
            <w:r w:rsidRPr="00F82781">
              <w:rPr>
                <w:sz w:val="24"/>
                <w:szCs w:val="24"/>
                <w:lang w:val="ro-RO"/>
              </w:rPr>
              <w:t>A2131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73</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4,51</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A2195</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59</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3,36</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A2203</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57</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3,23</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A2220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Auditor intern</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A2201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3.29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A2221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A2227</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2,79</w:t>
            </w:r>
          </w:p>
        </w:tc>
      </w:tr>
      <w:tr w:rsidR="0049072F" w:rsidRPr="004F452D" w:rsidTr="00F82781">
        <w:tc>
          <w:tcPr>
            <w:tcW w:w="5000" w:type="pct"/>
            <w:gridSpan w:val="4"/>
            <w:vAlign w:val="bottom"/>
          </w:tcPr>
          <w:p w:rsidR="0049072F" w:rsidRPr="00F82781" w:rsidRDefault="0049072F" w:rsidP="00F82781">
            <w:pPr>
              <w:ind w:firstLine="0"/>
              <w:jc w:val="center"/>
              <w:rPr>
                <w:b/>
                <w:sz w:val="24"/>
                <w:szCs w:val="24"/>
                <w:lang w:val="ro-RO"/>
              </w:rPr>
            </w:pPr>
            <w:r w:rsidRPr="00F82781">
              <w:rPr>
                <w:b/>
                <w:sz w:val="24"/>
                <w:szCs w:val="24"/>
                <w:lang w:val="ro-RO"/>
              </w:rPr>
              <w:t xml:space="preserve">Autoritățile administrației publice de nivelul </w:t>
            </w:r>
            <w:proofErr w:type="spellStart"/>
            <w:r w:rsidRPr="00F82781">
              <w:rPr>
                <w:b/>
                <w:sz w:val="24"/>
                <w:szCs w:val="24"/>
                <w:lang w:val="ro-RO"/>
              </w:rPr>
              <w:t>întîi</w:t>
            </w:r>
            <w:proofErr w:type="spellEnd"/>
          </w:p>
        </w:tc>
      </w:tr>
      <w:tr w:rsidR="0049072F" w:rsidRPr="00C5628B" w:rsidTr="00F82781">
        <w:tc>
          <w:tcPr>
            <w:tcW w:w="5000" w:type="pct"/>
            <w:gridSpan w:val="4"/>
            <w:vAlign w:val="bottom"/>
          </w:tcPr>
          <w:p w:rsidR="0049072F" w:rsidRPr="00F82781" w:rsidRDefault="0049072F" w:rsidP="00C22DA8">
            <w:pPr>
              <w:numPr>
                <w:ilvl w:val="0"/>
                <w:numId w:val="14"/>
              </w:numPr>
              <w:ind w:left="314" w:hanging="284"/>
              <w:contextualSpacing/>
              <w:jc w:val="left"/>
              <w:rPr>
                <w:i/>
                <w:sz w:val="24"/>
                <w:szCs w:val="24"/>
                <w:lang w:val="ro-RO"/>
              </w:rPr>
            </w:pPr>
            <w:r w:rsidRPr="00F82781">
              <w:rPr>
                <w:i/>
                <w:sz w:val="24"/>
                <w:szCs w:val="24"/>
                <w:lang w:val="ro-RO"/>
              </w:rPr>
              <w:t>Funcții publice de conducere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A2160</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Secretar al consiliului local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4,06</w:t>
            </w:r>
          </w:p>
        </w:tc>
      </w:tr>
      <w:tr w:rsidR="0049072F" w:rsidRPr="00C5628B" w:rsidTr="00F82781">
        <w:tc>
          <w:tcPr>
            <w:tcW w:w="5000" w:type="pct"/>
            <w:gridSpan w:val="4"/>
            <w:vAlign w:val="bottom"/>
          </w:tcPr>
          <w:p w:rsidR="0049072F" w:rsidRPr="00F82781" w:rsidRDefault="0049072F" w:rsidP="00C22DA8">
            <w:pPr>
              <w:numPr>
                <w:ilvl w:val="0"/>
                <w:numId w:val="14"/>
              </w:numPr>
              <w:ind w:left="314" w:hanging="284"/>
              <w:contextualSpacing/>
              <w:jc w:val="left"/>
              <w:rPr>
                <w:i/>
                <w:sz w:val="24"/>
                <w:szCs w:val="24"/>
                <w:lang w:val="ro-RO"/>
              </w:rPr>
            </w:pPr>
            <w:r w:rsidRPr="00F82781">
              <w:rPr>
                <w:i/>
                <w:sz w:val="24"/>
                <w:szCs w:val="24"/>
                <w:lang w:val="ro-RO"/>
              </w:rPr>
              <w:t>Funcții publice de execuție</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A2161</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Arhitect-șef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A2162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Contabil-șef</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66</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3.89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A2202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principal</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58</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3,29</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A2222</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 superior</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52</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2,90</w:t>
            </w:r>
          </w:p>
        </w:tc>
      </w:tr>
      <w:tr w:rsidR="0049072F" w:rsidRPr="00C5628B" w:rsidTr="00F82781">
        <w:tc>
          <w:tcPr>
            <w:tcW w:w="565" w:type="pct"/>
          </w:tcPr>
          <w:p w:rsidR="0049072F" w:rsidRPr="00F82781" w:rsidRDefault="0049072F" w:rsidP="001E05D2">
            <w:pPr>
              <w:ind w:firstLine="0"/>
              <w:jc w:val="left"/>
              <w:rPr>
                <w:sz w:val="24"/>
                <w:szCs w:val="24"/>
                <w:lang w:val="ro-RO"/>
              </w:rPr>
            </w:pPr>
            <w:r w:rsidRPr="00F82781">
              <w:rPr>
                <w:sz w:val="24"/>
                <w:szCs w:val="24"/>
                <w:lang w:val="ro-RO"/>
              </w:rPr>
              <w:t>A2228</w:t>
            </w:r>
          </w:p>
        </w:tc>
        <w:tc>
          <w:tcPr>
            <w:tcW w:w="2902" w:type="pct"/>
          </w:tcPr>
          <w:p w:rsidR="0049072F" w:rsidRPr="00F82781" w:rsidRDefault="0049072F" w:rsidP="001E05D2">
            <w:pPr>
              <w:ind w:firstLine="0"/>
              <w:jc w:val="left"/>
              <w:rPr>
                <w:sz w:val="24"/>
                <w:szCs w:val="24"/>
                <w:lang w:val="ro-RO"/>
              </w:rPr>
            </w:pPr>
            <w:r w:rsidRPr="00F82781">
              <w:rPr>
                <w:sz w:val="24"/>
                <w:szCs w:val="24"/>
                <w:lang w:val="ro-RO"/>
              </w:rPr>
              <w:t>Specialist</w:t>
            </w:r>
          </w:p>
        </w:tc>
        <w:tc>
          <w:tcPr>
            <w:tcW w:w="726" w:type="pct"/>
            <w:vAlign w:val="bottom"/>
          </w:tcPr>
          <w:p w:rsidR="0049072F" w:rsidRPr="00F82781" w:rsidRDefault="0049072F" w:rsidP="00F82781">
            <w:pPr>
              <w:ind w:firstLine="0"/>
              <w:jc w:val="center"/>
              <w:rPr>
                <w:sz w:val="24"/>
                <w:szCs w:val="24"/>
                <w:lang w:val="ro-RO"/>
              </w:rPr>
            </w:pPr>
            <w:r w:rsidRPr="00F82781">
              <w:rPr>
                <w:sz w:val="24"/>
                <w:szCs w:val="24"/>
                <w:lang w:val="ro-RO"/>
              </w:rPr>
              <w:t>50</w:t>
            </w:r>
          </w:p>
        </w:tc>
        <w:tc>
          <w:tcPr>
            <w:tcW w:w="807" w:type="pct"/>
            <w:vAlign w:val="bottom"/>
          </w:tcPr>
          <w:p w:rsidR="0049072F" w:rsidRPr="00F82781" w:rsidRDefault="0049072F" w:rsidP="00F82781">
            <w:pPr>
              <w:ind w:firstLine="0"/>
              <w:jc w:val="right"/>
              <w:rPr>
                <w:sz w:val="24"/>
                <w:szCs w:val="24"/>
                <w:lang w:val="ro-RO"/>
              </w:rPr>
            </w:pPr>
            <w:r w:rsidRPr="00F82781">
              <w:rPr>
                <w:sz w:val="24"/>
                <w:szCs w:val="24"/>
                <w:lang w:val="ro-RO"/>
              </w:rPr>
              <w:t>2,79</w:t>
            </w:r>
          </w:p>
        </w:tc>
      </w:tr>
    </w:tbl>
    <w:p w:rsidR="006D21C8" w:rsidRDefault="006D21C8" w:rsidP="0049072F">
      <w:pPr>
        <w:ind w:firstLine="709"/>
        <w:rPr>
          <w:rFonts w:eastAsia="Arial"/>
          <w:sz w:val="24"/>
          <w:szCs w:val="24"/>
          <w:lang w:val="ro-RO"/>
        </w:rPr>
      </w:pPr>
    </w:p>
    <w:p w:rsidR="0049072F" w:rsidRPr="008D5B5C" w:rsidRDefault="0049072F" w:rsidP="0049072F">
      <w:pPr>
        <w:ind w:firstLine="709"/>
        <w:rPr>
          <w:rFonts w:eastAsia="Arial"/>
          <w:b/>
          <w:sz w:val="28"/>
          <w:szCs w:val="28"/>
          <w:lang w:val="ro-RO"/>
        </w:rPr>
      </w:pPr>
      <w:r w:rsidRPr="008D5B5C">
        <w:rPr>
          <w:rFonts w:eastAsia="Arial"/>
          <w:b/>
          <w:sz w:val="28"/>
          <w:szCs w:val="28"/>
          <w:lang w:val="ro-RO"/>
        </w:rPr>
        <w:t>Note:</w:t>
      </w:r>
    </w:p>
    <w:p w:rsidR="0049072F" w:rsidRPr="00B5002D" w:rsidRDefault="0049072F" w:rsidP="0049072F">
      <w:pPr>
        <w:numPr>
          <w:ilvl w:val="0"/>
          <w:numId w:val="15"/>
        </w:numPr>
        <w:tabs>
          <w:tab w:val="left" w:pos="993"/>
        </w:tabs>
        <w:ind w:left="0" w:firstLine="709"/>
        <w:contextualSpacing/>
        <w:rPr>
          <w:rFonts w:eastAsia="Arial"/>
          <w:sz w:val="24"/>
          <w:szCs w:val="24"/>
          <w:lang w:val="ro-RO"/>
        </w:rPr>
      </w:pPr>
      <w:r w:rsidRPr="00B5002D">
        <w:rPr>
          <w:rFonts w:eastAsia="Arial"/>
          <w:sz w:val="24"/>
          <w:szCs w:val="24"/>
          <w:lang w:val="ro-RO"/>
        </w:rPr>
        <w:t>Funcțiile „șef oficiu teritorial” și „șef adjunct oficiu teritorial” din compartiment</w:t>
      </w:r>
      <w:r w:rsidR="009A1953" w:rsidRPr="00B5002D">
        <w:rPr>
          <w:rFonts w:eastAsia="Arial"/>
          <w:sz w:val="24"/>
          <w:szCs w:val="24"/>
          <w:lang w:val="ro-RO"/>
        </w:rPr>
        <w:t>ul „Secretariatul Parlamentului, Aparatul Președintelui Republicii Moldova, Cancelaria de Stat”</w:t>
      </w:r>
      <w:r w:rsidRPr="00B5002D">
        <w:rPr>
          <w:rFonts w:eastAsia="Arial"/>
          <w:sz w:val="24"/>
          <w:szCs w:val="24"/>
          <w:lang w:val="ro-RO"/>
        </w:rPr>
        <w:t xml:space="preserve">, precum și funcțiile </w:t>
      </w:r>
      <w:r w:rsidR="00782DD3" w:rsidRPr="00B5002D">
        <w:rPr>
          <w:rFonts w:eastAsia="Arial"/>
          <w:sz w:val="24"/>
          <w:szCs w:val="24"/>
          <w:lang w:val="ro-RO"/>
        </w:rPr>
        <w:t xml:space="preserve">prevăzute </w:t>
      </w:r>
      <w:r w:rsidRPr="00B5002D">
        <w:rPr>
          <w:rFonts w:eastAsia="Arial"/>
          <w:sz w:val="24"/>
          <w:szCs w:val="24"/>
          <w:lang w:val="ro-RO"/>
        </w:rPr>
        <w:t>la compartimentul „Subdiviziun</w:t>
      </w:r>
      <w:r w:rsidR="00FB4357" w:rsidRPr="00B5002D">
        <w:rPr>
          <w:rFonts w:eastAsia="Arial"/>
          <w:sz w:val="24"/>
          <w:szCs w:val="24"/>
          <w:lang w:val="ro-RO"/>
        </w:rPr>
        <w:t>i</w:t>
      </w:r>
      <w:r w:rsidR="00782DD3" w:rsidRPr="00B5002D">
        <w:rPr>
          <w:rFonts w:eastAsia="Arial"/>
          <w:sz w:val="24"/>
          <w:szCs w:val="24"/>
          <w:lang w:val="ro-RO"/>
        </w:rPr>
        <w:t>le</w:t>
      </w:r>
      <w:r w:rsidRPr="00B5002D">
        <w:rPr>
          <w:rFonts w:eastAsia="Arial"/>
          <w:sz w:val="24"/>
          <w:szCs w:val="24"/>
          <w:lang w:val="ro-RO"/>
        </w:rPr>
        <w:t xml:space="preserve"> deconcentrate în teritoriu din subordinea ministerelor și a autorităților administrative” se referă la oficiul teritorial al Cancelariei de Stat, instituit în mun</w:t>
      </w:r>
      <w:r w:rsidR="00BF4358" w:rsidRPr="00B5002D">
        <w:rPr>
          <w:rFonts w:eastAsia="Arial"/>
          <w:sz w:val="24"/>
          <w:szCs w:val="24"/>
          <w:lang w:val="ro-RO"/>
        </w:rPr>
        <w:t>icipiul</w:t>
      </w:r>
      <w:r w:rsidRPr="00B5002D">
        <w:rPr>
          <w:rFonts w:eastAsia="Arial"/>
          <w:sz w:val="24"/>
          <w:szCs w:val="24"/>
          <w:lang w:val="ro-RO"/>
        </w:rPr>
        <w:t xml:space="preserve"> Chișinău</w:t>
      </w:r>
      <w:r w:rsidR="00BF4358" w:rsidRPr="00B5002D">
        <w:rPr>
          <w:rFonts w:eastAsia="Arial"/>
          <w:sz w:val="24"/>
          <w:szCs w:val="24"/>
          <w:lang w:val="ro-RO"/>
        </w:rPr>
        <w:t>,</w:t>
      </w:r>
      <w:r w:rsidRPr="00B5002D">
        <w:rPr>
          <w:rFonts w:eastAsia="Arial"/>
          <w:sz w:val="24"/>
          <w:szCs w:val="24"/>
          <w:lang w:val="ro-RO"/>
        </w:rPr>
        <w:t xml:space="preserve"> și, respectiv, la subdiviziunile teritoriale deconcentrate în mun</w:t>
      </w:r>
      <w:r w:rsidR="00BF4358" w:rsidRPr="00B5002D">
        <w:rPr>
          <w:rFonts w:eastAsia="Arial"/>
          <w:sz w:val="24"/>
          <w:szCs w:val="24"/>
          <w:lang w:val="ro-RO"/>
        </w:rPr>
        <w:t xml:space="preserve">icipiul </w:t>
      </w:r>
      <w:r w:rsidRPr="00B5002D">
        <w:rPr>
          <w:rFonts w:eastAsia="Arial"/>
          <w:sz w:val="24"/>
          <w:szCs w:val="24"/>
          <w:lang w:val="ro-RO"/>
        </w:rPr>
        <w:t xml:space="preserve">Chișinău. Clasele de salarizare pentru funcțiile similare, instituite în oficiile teritoriale ale Cancelariei de Stat sau în subdiviziunile teritoriale deconcentrate în alte localități </w:t>
      </w:r>
      <w:proofErr w:type="spellStart"/>
      <w:r w:rsidRPr="00B5002D">
        <w:rPr>
          <w:rFonts w:eastAsia="Arial"/>
          <w:sz w:val="24"/>
          <w:szCs w:val="24"/>
          <w:lang w:val="ro-RO"/>
        </w:rPr>
        <w:t>decît</w:t>
      </w:r>
      <w:proofErr w:type="spellEnd"/>
      <w:r w:rsidRPr="00B5002D">
        <w:rPr>
          <w:rFonts w:eastAsia="Arial"/>
          <w:sz w:val="24"/>
          <w:szCs w:val="24"/>
          <w:lang w:val="ro-RO"/>
        </w:rPr>
        <w:t xml:space="preserve"> </w:t>
      </w:r>
      <w:r w:rsidR="00BF4358" w:rsidRPr="00B5002D">
        <w:rPr>
          <w:rFonts w:eastAsia="Arial"/>
          <w:sz w:val="24"/>
          <w:szCs w:val="24"/>
          <w:lang w:val="ro-RO"/>
        </w:rPr>
        <w:t>municipiul</w:t>
      </w:r>
      <w:r w:rsidR="00BF4358" w:rsidRPr="00B5002D" w:rsidDel="00BF4358">
        <w:rPr>
          <w:rFonts w:eastAsia="Arial"/>
          <w:sz w:val="24"/>
          <w:szCs w:val="24"/>
          <w:lang w:val="ro-RO"/>
        </w:rPr>
        <w:t xml:space="preserve"> </w:t>
      </w:r>
      <w:r w:rsidRPr="00B5002D">
        <w:rPr>
          <w:rFonts w:eastAsia="Arial"/>
          <w:sz w:val="24"/>
          <w:szCs w:val="24"/>
          <w:lang w:val="ro-RO"/>
        </w:rPr>
        <w:t xml:space="preserve">Chișinău, se stabilesc cu </w:t>
      </w:r>
      <w:r w:rsidR="00134597" w:rsidRPr="00B5002D">
        <w:rPr>
          <w:rFonts w:eastAsia="Arial"/>
          <w:sz w:val="24"/>
          <w:szCs w:val="24"/>
          <w:lang w:val="ro-RO"/>
        </w:rPr>
        <w:t xml:space="preserve">o reducere de </w:t>
      </w:r>
      <w:r w:rsidRPr="00B5002D">
        <w:rPr>
          <w:rFonts w:eastAsia="Arial"/>
          <w:sz w:val="24"/>
          <w:szCs w:val="24"/>
          <w:lang w:val="ro-RO"/>
        </w:rPr>
        <w:t>2 clase de salarizare succesive față de cele stabilite în tabel.</w:t>
      </w:r>
    </w:p>
    <w:p w:rsidR="0049072F" w:rsidRPr="00B5002D" w:rsidRDefault="0049072F" w:rsidP="0049072F">
      <w:pPr>
        <w:numPr>
          <w:ilvl w:val="0"/>
          <w:numId w:val="15"/>
        </w:numPr>
        <w:tabs>
          <w:tab w:val="left" w:pos="993"/>
        </w:tabs>
        <w:ind w:left="0" w:firstLine="709"/>
        <w:contextualSpacing/>
        <w:rPr>
          <w:rFonts w:eastAsia="Arial"/>
          <w:sz w:val="24"/>
          <w:szCs w:val="24"/>
          <w:lang w:val="ro-RO"/>
        </w:rPr>
      </w:pPr>
      <w:r w:rsidRPr="00B5002D">
        <w:rPr>
          <w:rFonts w:eastAsia="Arial"/>
          <w:sz w:val="24"/>
          <w:szCs w:val="24"/>
          <w:lang w:val="ro-RO"/>
        </w:rPr>
        <w:t>În oficiile teritoriale ale Cancelariei de Stat se instituie doar următoarele funcții: șef oficiu teritorial, șef adjunct oficiu teritorial, specialist principal, specialist superior și specialist.</w:t>
      </w:r>
    </w:p>
    <w:p w:rsidR="0049072F" w:rsidRPr="00B5002D" w:rsidRDefault="0049072F" w:rsidP="0049072F">
      <w:pPr>
        <w:numPr>
          <w:ilvl w:val="0"/>
          <w:numId w:val="15"/>
        </w:numPr>
        <w:tabs>
          <w:tab w:val="left" w:pos="993"/>
        </w:tabs>
        <w:ind w:left="0" w:firstLine="709"/>
        <w:contextualSpacing/>
        <w:rPr>
          <w:rFonts w:eastAsia="Arial"/>
          <w:sz w:val="24"/>
          <w:szCs w:val="24"/>
          <w:lang w:val="ro-RO"/>
        </w:rPr>
      </w:pPr>
      <w:r w:rsidRPr="00B5002D">
        <w:rPr>
          <w:rFonts w:eastAsia="Arial"/>
          <w:sz w:val="24"/>
          <w:szCs w:val="24"/>
          <w:lang w:val="ro-RO"/>
        </w:rPr>
        <w:t xml:space="preserve">Clasele de salarizare pentru funcțiile publice instituite în subdiviziunile teritoriale ale autorităților publice autonome se stabilesc cu </w:t>
      </w:r>
      <w:r w:rsidR="00555FE0" w:rsidRPr="00B5002D">
        <w:rPr>
          <w:rFonts w:eastAsia="Arial"/>
          <w:sz w:val="24"/>
          <w:szCs w:val="24"/>
          <w:lang w:val="ro-RO"/>
        </w:rPr>
        <w:t>o reducere de</w:t>
      </w:r>
      <w:r w:rsidR="00555FE0" w:rsidRPr="00B5002D" w:rsidDel="00555FE0">
        <w:rPr>
          <w:rFonts w:eastAsia="Arial"/>
          <w:sz w:val="24"/>
          <w:szCs w:val="24"/>
          <w:lang w:val="ro-RO"/>
        </w:rPr>
        <w:t xml:space="preserve"> </w:t>
      </w:r>
      <w:r w:rsidRPr="00B5002D">
        <w:rPr>
          <w:rFonts w:eastAsia="Arial"/>
          <w:sz w:val="24"/>
          <w:szCs w:val="24"/>
          <w:lang w:val="ro-RO"/>
        </w:rPr>
        <w:t>2 clase</w:t>
      </w:r>
      <w:r w:rsidR="0082304E" w:rsidRPr="00B5002D">
        <w:rPr>
          <w:rFonts w:eastAsia="Arial"/>
          <w:sz w:val="24"/>
          <w:szCs w:val="24"/>
          <w:lang w:val="ro-RO"/>
        </w:rPr>
        <w:t xml:space="preserve"> de salarizare</w:t>
      </w:r>
      <w:r w:rsidRPr="00B5002D">
        <w:rPr>
          <w:rFonts w:eastAsia="Arial"/>
          <w:sz w:val="24"/>
          <w:szCs w:val="24"/>
          <w:lang w:val="ro-RO"/>
        </w:rPr>
        <w:t xml:space="preserve"> succesive față de cele </w:t>
      </w:r>
      <w:r w:rsidR="00522EE6" w:rsidRPr="00B5002D">
        <w:rPr>
          <w:rFonts w:eastAsia="Arial"/>
          <w:sz w:val="24"/>
          <w:szCs w:val="24"/>
          <w:lang w:val="ro-RO"/>
        </w:rPr>
        <w:t xml:space="preserve">indicate </w:t>
      </w:r>
      <w:r w:rsidRPr="00B5002D">
        <w:rPr>
          <w:rFonts w:eastAsia="Arial"/>
          <w:sz w:val="24"/>
          <w:szCs w:val="24"/>
          <w:lang w:val="ro-RO"/>
        </w:rPr>
        <w:t>în tabel pentru funcțiile publice din aparatele centrale ale acestor autorități.</w:t>
      </w:r>
    </w:p>
    <w:p w:rsidR="0049072F" w:rsidRPr="00B5002D" w:rsidRDefault="008B1C8B" w:rsidP="0049072F">
      <w:pPr>
        <w:numPr>
          <w:ilvl w:val="0"/>
          <w:numId w:val="15"/>
        </w:numPr>
        <w:tabs>
          <w:tab w:val="left" w:pos="993"/>
        </w:tabs>
        <w:ind w:left="0" w:firstLine="709"/>
        <w:contextualSpacing/>
        <w:rPr>
          <w:rFonts w:eastAsia="Arial"/>
          <w:sz w:val="24"/>
          <w:szCs w:val="24"/>
          <w:lang w:val="ro-RO"/>
        </w:rPr>
      </w:pPr>
      <w:r w:rsidRPr="00B5002D">
        <w:rPr>
          <w:rFonts w:eastAsia="Arial"/>
          <w:sz w:val="24"/>
          <w:szCs w:val="24"/>
          <w:lang w:val="ro-RO"/>
        </w:rPr>
        <w:t>F</w:t>
      </w:r>
      <w:r w:rsidR="0049072F" w:rsidRPr="00B5002D">
        <w:rPr>
          <w:rFonts w:eastAsia="Arial"/>
          <w:sz w:val="24"/>
          <w:szCs w:val="24"/>
          <w:lang w:val="ro-RO"/>
        </w:rPr>
        <w:t>uncția „șef reprezentanță” se atribuie conducătorul</w:t>
      </w:r>
      <w:r w:rsidRPr="00B5002D">
        <w:rPr>
          <w:rFonts w:eastAsia="Arial"/>
          <w:sz w:val="24"/>
          <w:szCs w:val="24"/>
          <w:lang w:val="ro-RO"/>
        </w:rPr>
        <w:t>ui</w:t>
      </w:r>
      <w:r w:rsidR="0049072F" w:rsidRPr="00B5002D">
        <w:rPr>
          <w:rFonts w:eastAsia="Arial"/>
          <w:sz w:val="24"/>
          <w:szCs w:val="24"/>
          <w:lang w:val="ro-RO"/>
        </w:rPr>
        <w:t xml:space="preserve"> subdiviziunii teritoriale (reprezentanței) a Oficiului Avocatului Poporului, </w:t>
      </w:r>
      <w:r w:rsidRPr="00B5002D">
        <w:rPr>
          <w:rFonts w:eastAsia="Arial"/>
          <w:sz w:val="24"/>
          <w:szCs w:val="24"/>
          <w:lang w:val="ro-RO"/>
        </w:rPr>
        <w:t xml:space="preserve">creată </w:t>
      </w:r>
      <w:r w:rsidR="0049072F" w:rsidRPr="00B5002D">
        <w:rPr>
          <w:rFonts w:eastAsia="Arial"/>
          <w:sz w:val="24"/>
          <w:szCs w:val="24"/>
          <w:lang w:val="ro-RO"/>
        </w:rPr>
        <w:t xml:space="preserve">conform legii speciale. </w:t>
      </w:r>
    </w:p>
    <w:p w:rsidR="0049072F" w:rsidRPr="00B5002D" w:rsidRDefault="00381BF3" w:rsidP="0049072F">
      <w:pPr>
        <w:numPr>
          <w:ilvl w:val="0"/>
          <w:numId w:val="15"/>
        </w:numPr>
        <w:tabs>
          <w:tab w:val="left" w:pos="993"/>
        </w:tabs>
        <w:ind w:left="0" w:firstLine="709"/>
        <w:contextualSpacing/>
        <w:rPr>
          <w:rFonts w:eastAsia="Arial"/>
          <w:sz w:val="24"/>
          <w:szCs w:val="24"/>
          <w:lang w:val="ro-RO"/>
        </w:rPr>
      </w:pPr>
      <w:r w:rsidRPr="00B5002D">
        <w:rPr>
          <w:rFonts w:eastAsia="Arial"/>
          <w:sz w:val="24"/>
          <w:szCs w:val="24"/>
          <w:lang w:val="ro-RO"/>
        </w:rPr>
        <w:t>Clasa de salarizare pentru șeful Direcției generale administrare fiscală și cel al Direcției generale administrare a contribuabililor mari din cadrul Serviciului Fiscal de Stat</w:t>
      </w:r>
      <w:r w:rsidR="004C6C23" w:rsidRPr="00B5002D">
        <w:rPr>
          <w:rFonts w:eastAsia="Arial"/>
          <w:sz w:val="24"/>
          <w:szCs w:val="24"/>
          <w:lang w:val="ro-RO"/>
        </w:rPr>
        <w:t xml:space="preserve"> se stabilește</w:t>
      </w:r>
      <w:r w:rsidRPr="00B5002D">
        <w:rPr>
          <w:rFonts w:eastAsia="Arial"/>
          <w:sz w:val="24"/>
          <w:szCs w:val="24"/>
          <w:lang w:val="ro-RO"/>
        </w:rPr>
        <w:t xml:space="preserve"> </w:t>
      </w:r>
      <w:r w:rsidR="004C6C23" w:rsidRPr="00B5002D">
        <w:rPr>
          <w:rFonts w:eastAsia="Arial"/>
          <w:sz w:val="24"/>
          <w:szCs w:val="24"/>
          <w:lang w:val="ro-RO"/>
        </w:rPr>
        <w:t xml:space="preserve">conform </w:t>
      </w:r>
      <w:r w:rsidR="0049072F" w:rsidRPr="00B5002D">
        <w:rPr>
          <w:rFonts w:eastAsia="Arial"/>
          <w:sz w:val="24"/>
          <w:szCs w:val="24"/>
          <w:lang w:val="ro-RO"/>
        </w:rPr>
        <w:t xml:space="preserve">clasei de salarizare pentru funcția „șef birou vamal”.  </w:t>
      </w:r>
    </w:p>
    <w:p w:rsidR="0049072F" w:rsidRPr="00B5002D" w:rsidRDefault="0049072F" w:rsidP="0049072F">
      <w:pPr>
        <w:numPr>
          <w:ilvl w:val="0"/>
          <w:numId w:val="15"/>
        </w:numPr>
        <w:tabs>
          <w:tab w:val="left" w:pos="993"/>
        </w:tabs>
        <w:ind w:left="0" w:firstLine="709"/>
        <w:contextualSpacing/>
        <w:rPr>
          <w:rFonts w:eastAsia="Arial"/>
          <w:sz w:val="24"/>
          <w:szCs w:val="24"/>
          <w:lang w:val="ro-RO"/>
        </w:rPr>
      </w:pPr>
      <w:r w:rsidRPr="00B5002D">
        <w:rPr>
          <w:rFonts w:eastAsia="Arial"/>
          <w:sz w:val="24"/>
          <w:szCs w:val="24"/>
          <w:lang w:val="ro-RO"/>
        </w:rPr>
        <w:lastRenderedPageBreak/>
        <w:t>În consulatele în care nu este instituită funcția „consul general”, consulului i se stabilește clasa de salarizare 80.</w:t>
      </w:r>
    </w:p>
    <w:p w:rsidR="0049072F" w:rsidRPr="00B5002D" w:rsidRDefault="0049072F" w:rsidP="0049072F">
      <w:pPr>
        <w:numPr>
          <w:ilvl w:val="0"/>
          <w:numId w:val="15"/>
        </w:numPr>
        <w:tabs>
          <w:tab w:val="left" w:pos="993"/>
        </w:tabs>
        <w:ind w:left="0" w:firstLine="709"/>
        <w:contextualSpacing/>
        <w:rPr>
          <w:rFonts w:eastAsia="Arial"/>
          <w:sz w:val="24"/>
          <w:szCs w:val="24"/>
          <w:lang w:val="ro-RO"/>
        </w:rPr>
      </w:pPr>
      <w:r w:rsidRPr="00B5002D">
        <w:rPr>
          <w:rFonts w:eastAsia="Arial"/>
          <w:sz w:val="24"/>
          <w:szCs w:val="24"/>
          <w:lang w:val="ro-RO"/>
        </w:rPr>
        <w:t xml:space="preserve">Clasele de salarizare și coeficienții de salarizare indicați în tabel pentru funcțiile publice din compartimentul „Aparatul președintelui de raion și subdiviziunile subordonate consiliului raional” </w:t>
      </w:r>
      <w:proofErr w:type="spellStart"/>
      <w:r w:rsidRPr="00B5002D">
        <w:rPr>
          <w:rFonts w:eastAsia="Arial"/>
          <w:sz w:val="24"/>
          <w:szCs w:val="24"/>
          <w:lang w:val="ro-RO"/>
        </w:rPr>
        <w:t>sînt</w:t>
      </w:r>
      <w:proofErr w:type="spellEnd"/>
      <w:r w:rsidRPr="00B5002D">
        <w:rPr>
          <w:rFonts w:eastAsia="Arial"/>
          <w:sz w:val="24"/>
          <w:szCs w:val="24"/>
          <w:lang w:val="ro-RO"/>
        </w:rPr>
        <w:t xml:space="preserve"> stabilite pentru raioanele cu numărul populației de peste 50000 de locuitori. Pentru funcțiile publice instituite în aparatul președintelui de raion și în subdiviziunile subordonate consiliului raional, în care numărul populației raionului este mai mic de 50000 de locuitori, clasele de salarizare se stabilesc cu </w:t>
      </w:r>
      <w:r w:rsidR="000C3297" w:rsidRPr="00B5002D">
        <w:rPr>
          <w:rFonts w:eastAsia="Arial"/>
          <w:sz w:val="24"/>
          <w:szCs w:val="24"/>
          <w:lang w:val="ro-RO"/>
        </w:rPr>
        <w:t xml:space="preserve">o reducere de </w:t>
      </w:r>
      <w:r w:rsidRPr="00B5002D">
        <w:rPr>
          <w:rFonts w:eastAsia="Arial"/>
          <w:sz w:val="24"/>
          <w:szCs w:val="24"/>
          <w:lang w:val="ro-RO"/>
        </w:rPr>
        <w:t xml:space="preserve">2 clase </w:t>
      </w:r>
      <w:r w:rsidR="00C90C60" w:rsidRPr="00B5002D">
        <w:rPr>
          <w:rFonts w:eastAsia="Arial"/>
          <w:sz w:val="24"/>
          <w:szCs w:val="24"/>
          <w:lang w:val="ro-RO"/>
        </w:rPr>
        <w:t xml:space="preserve">de salarizare succesive </w:t>
      </w:r>
      <w:r w:rsidRPr="00B5002D">
        <w:rPr>
          <w:rFonts w:eastAsia="Arial"/>
          <w:sz w:val="24"/>
          <w:szCs w:val="24"/>
          <w:lang w:val="ro-RO"/>
        </w:rPr>
        <w:t>față de cele stabilite pentru funcții</w:t>
      </w:r>
      <w:r w:rsidR="00263963" w:rsidRPr="00B5002D">
        <w:rPr>
          <w:rFonts w:eastAsia="Arial"/>
          <w:sz w:val="24"/>
          <w:szCs w:val="24"/>
          <w:lang w:val="ro-RO"/>
        </w:rPr>
        <w:t>le</w:t>
      </w:r>
      <w:r w:rsidRPr="00B5002D">
        <w:rPr>
          <w:rFonts w:eastAsia="Arial"/>
          <w:sz w:val="24"/>
          <w:szCs w:val="24"/>
          <w:lang w:val="ro-RO"/>
        </w:rPr>
        <w:t xml:space="preserve"> similare la compartimentul respectiv</w:t>
      </w:r>
      <w:r w:rsidR="00263963" w:rsidRPr="00B5002D">
        <w:rPr>
          <w:rFonts w:eastAsia="Arial"/>
          <w:sz w:val="24"/>
          <w:szCs w:val="24"/>
          <w:lang w:val="ro-RO"/>
        </w:rPr>
        <w:t xml:space="preserve"> din tabel</w:t>
      </w:r>
      <w:r w:rsidRPr="00B5002D">
        <w:rPr>
          <w:rFonts w:eastAsia="Arial"/>
          <w:sz w:val="24"/>
          <w:szCs w:val="24"/>
          <w:lang w:val="ro-RO"/>
        </w:rPr>
        <w:t>.</w:t>
      </w:r>
    </w:p>
    <w:p w:rsidR="0049072F" w:rsidRPr="00B5002D" w:rsidRDefault="0049072F" w:rsidP="0049072F">
      <w:pPr>
        <w:numPr>
          <w:ilvl w:val="0"/>
          <w:numId w:val="15"/>
        </w:numPr>
        <w:tabs>
          <w:tab w:val="left" w:pos="993"/>
        </w:tabs>
        <w:ind w:left="0" w:firstLine="709"/>
        <w:contextualSpacing/>
        <w:rPr>
          <w:rFonts w:eastAsia="Arial"/>
          <w:sz w:val="24"/>
          <w:szCs w:val="24"/>
          <w:lang w:val="ro-RO"/>
        </w:rPr>
      </w:pPr>
      <w:r w:rsidRPr="00B5002D">
        <w:rPr>
          <w:rFonts w:eastAsia="Arial"/>
          <w:sz w:val="24"/>
          <w:szCs w:val="24"/>
          <w:lang w:val="ro-RO"/>
        </w:rPr>
        <w:t xml:space="preserve">Clasele de salarizare și coeficienții de salarizare indicați în tabel pentru funcțiile publice din compartimentul „Autoritățile administrației publice de nivelul </w:t>
      </w:r>
      <w:proofErr w:type="spellStart"/>
      <w:r w:rsidRPr="00B5002D">
        <w:rPr>
          <w:rFonts w:eastAsia="Arial"/>
          <w:sz w:val="24"/>
          <w:szCs w:val="24"/>
          <w:lang w:val="ro-RO"/>
        </w:rPr>
        <w:t>întîi</w:t>
      </w:r>
      <w:proofErr w:type="spellEnd"/>
      <w:r w:rsidRPr="00B5002D">
        <w:rPr>
          <w:rFonts w:eastAsia="Arial"/>
          <w:sz w:val="24"/>
          <w:szCs w:val="24"/>
          <w:lang w:val="ro-RO"/>
        </w:rPr>
        <w:t>” se stabilesc pentru autorități</w:t>
      </w:r>
      <w:r w:rsidR="00535870" w:rsidRPr="00B5002D">
        <w:rPr>
          <w:rFonts w:eastAsia="Arial"/>
          <w:sz w:val="24"/>
          <w:szCs w:val="24"/>
          <w:lang w:val="ro-RO"/>
        </w:rPr>
        <w:t xml:space="preserve">le </w:t>
      </w:r>
      <w:r w:rsidR="000271F5" w:rsidRPr="00B5002D">
        <w:rPr>
          <w:rFonts w:eastAsia="Arial"/>
          <w:sz w:val="24"/>
          <w:szCs w:val="24"/>
          <w:lang w:val="ro-RO"/>
        </w:rPr>
        <w:t xml:space="preserve">administrației publice de nivelul </w:t>
      </w:r>
      <w:proofErr w:type="spellStart"/>
      <w:r w:rsidR="000271F5" w:rsidRPr="00B5002D">
        <w:rPr>
          <w:rFonts w:eastAsia="Arial"/>
          <w:sz w:val="24"/>
          <w:szCs w:val="24"/>
          <w:lang w:val="ro-RO"/>
        </w:rPr>
        <w:t>întîi</w:t>
      </w:r>
      <w:proofErr w:type="spellEnd"/>
      <w:r w:rsidR="000271F5" w:rsidRPr="00B5002D">
        <w:rPr>
          <w:rFonts w:eastAsia="Arial"/>
          <w:sz w:val="24"/>
          <w:szCs w:val="24"/>
          <w:lang w:val="ro-RO"/>
        </w:rPr>
        <w:t xml:space="preserve"> </w:t>
      </w:r>
      <w:r w:rsidR="00535870" w:rsidRPr="00B5002D">
        <w:rPr>
          <w:rFonts w:eastAsia="Arial"/>
          <w:sz w:val="24"/>
          <w:szCs w:val="24"/>
          <w:lang w:val="ro-RO"/>
        </w:rPr>
        <w:t>din localitățile</w:t>
      </w:r>
      <w:r w:rsidRPr="00B5002D">
        <w:rPr>
          <w:rFonts w:eastAsia="Arial"/>
          <w:sz w:val="24"/>
          <w:szCs w:val="24"/>
          <w:lang w:val="ro-RO"/>
        </w:rPr>
        <w:t xml:space="preserve"> cu numărul populației </w:t>
      </w:r>
      <w:r w:rsidR="00535870" w:rsidRPr="00B5002D">
        <w:rPr>
          <w:rFonts w:eastAsia="Arial"/>
          <w:sz w:val="24"/>
          <w:szCs w:val="24"/>
          <w:lang w:val="ro-RO"/>
        </w:rPr>
        <w:t xml:space="preserve">de </w:t>
      </w:r>
      <w:r w:rsidRPr="00B5002D">
        <w:rPr>
          <w:rFonts w:eastAsia="Arial"/>
          <w:sz w:val="24"/>
          <w:szCs w:val="24"/>
          <w:lang w:val="ro-RO"/>
        </w:rPr>
        <w:t>peste 10001 locuitori. Pentru funcționarii publici din autorități</w:t>
      </w:r>
      <w:r w:rsidR="000271F5" w:rsidRPr="00B5002D">
        <w:rPr>
          <w:rFonts w:eastAsia="Arial"/>
          <w:sz w:val="24"/>
          <w:szCs w:val="24"/>
          <w:lang w:val="ro-RO"/>
        </w:rPr>
        <w:t>le</w:t>
      </w:r>
      <w:r w:rsidRPr="00B5002D">
        <w:rPr>
          <w:rFonts w:eastAsia="Arial"/>
          <w:sz w:val="24"/>
          <w:szCs w:val="24"/>
          <w:lang w:val="ro-RO"/>
        </w:rPr>
        <w:t xml:space="preserve"> administrației publice de nivelul </w:t>
      </w:r>
      <w:proofErr w:type="spellStart"/>
      <w:r w:rsidRPr="00B5002D">
        <w:rPr>
          <w:rFonts w:eastAsia="Arial"/>
          <w:sz w:val="24"/>
          <w:szCs w:val="24"/>
          <w:lang w:val="ro-RO"/>
        </w:rPr>
        <w:t>întîi</w:t>
      </w:r>
      <w:proofErr w:type="spellEnd"/>
      <w:r w:rsidRPr="00B5002D">
        <w:rPr>
          <w:rFonts w:eastAsia="Arial"/>
          <w:sz w:val="24"/>
          <w:szCs w:val="24"/>
          <w:lang w:val="ro-RO"/>
        </w:rPr>
        <w:t xml:space="preserve"> </w:t>
      </w:r>
      <w:r w:rsidR="00EC6826" w:rsidRPr="00B5002D">
        <w:rPr>
          <w:rFonts w:eastAsia="Arial"/>
          <w:sz w:val="24"/>
          <w:szCs w:val="24"/>
          <w:lang w:val="ro-RO"/>
        </w:rPr>
        <w:t xml:space="preserve">din localitățile </w:t>
      </w:r>
      <w:r w:rsidRPr="00B5002D">
        <w:rPr>
          <w:rFonts w:eastAsia="Arial"/>
          <w:sz w:val="24"/>
          <w:szCs w:val="24"/>
          <w:lang w:val="ro-RO"/>
        </w:rPr>
        <w:t>cu numărul populației de 5001</w:t>
      </w:r>
      <w:r w:rsidR="000271F5" w:rsidRPr="00B5002D">
        <w:rPr>
          <w:rFonts w:eastAsia="Arial"/>
          <w:sz w:val="24"/>
          <w:szCs w:val="24"/>
          <w:lang w:val="ro-RO"/>
        </w:rPr>
        <w:t>–</w:t>
      </w:r>
      <w:r w:rsidRPr="00B5002D">
        <w:rPr>
          <w:rFonts w:eastAsia="Arial"/>
          <w:sz w:val="24"/>
          <w:szCs w:val="24"/>
          <w:lang w:val="ro-RO"/>
        </w:rPr>
        <w:t>10000 de locuitori, clasele de salarizare se stabil</w:t>
      </w:r>
      <w:r w:rsidR="000271F5" w:rsidRPr="00B5002D">
        <w:rPr>
          <w:rFonts w:eastAsia="Arial"/>
          <w:sz w:val="24"/>
          <w:szCs w:val="24"/>
          <w:lang w:val="ro-RO"/>
        </w:rPr>
        <w:t>esc</w:t>
      </w:r>
      <w:r w:rsidRPr="00B5002D">
        <w:rPr>
          <w:rFonts w:eastAsia="Arial"/>
          <w:sz w:val="24"/>
          <w:szCs w:val="24"/>
          <w:lang w:val="ro-RO"/>
        </w:rPr>
        <w:t xml:space="preserve"> cu o reducere de 3 clase </w:t>
      </w:r>
      <w:r w:rsidR="000271F5" w:rsidRPr="00B5002D">
        <w:rPr>
          <w:rFonts w:eastAsia="Arial"/>
          <w:sz w:val="24"/>
          <w:szCs w:val="24"/>
          <w:lang w:val="ro-RO"/>
        </w:rPr>
        <w:t xml:space="preserve">de salarizare </w:t>
      </w:r>
      <w:r w:rsidRPr="00B5002D">
        <w:rPr>
          <w:rFonts w:eastAsia="Arial"/>
          <w:sz w:val="24"/>
          <w:szCs w:val="24"/>
          <w:lang w:val="ro-RO"/>
        </w:rPr>
        <w:t xml:space="preserve">succesive față de cele indicate în tabel, iar pentru funcționarii publici din autoritățile administrației publice de nivelul </w:t>
      </w:r>
      <w:proofErr w:type="spellStart"/>
      <w:r w:rsidRPr="00B5002D">
        <w:rPr>
          <w:rFonts w:eastAsia="Arial"/>
          <w:sz w:val="24"/>
          <w:szCs w:val="24"/>
          <w:lang w:val="ro-RO"/>
        </w:rPr>
        <w:t>întîi</w:t>
      </w:r>
      <w:proofErr w:type="spellEnd"/>
      <w:r w:rsidRPr="00B5002D">
        <w:rPr>
          <w:rFonts w:eastAsia="Arial"/>
          <w:sz w:val="24"/>
          <w:szCs w:val="24"/>
          <w:lang w:val="ro-RO"/>
        </w:rPr>
        <w:t xml:space="preserve"> </w:t>
      </w:r>
      <w:r w:rsidR="00F14796" w:rsidRPr="00B5002D">
        <w:rPr>
          <w:rFonts w:eastAsia="Arial"/>
          <w:sz w:val="24"/>
          <w:szCs w:val="24"/>
          <w:lang w:val="ro-RO"/>
        </w:rPr>
        <w:t xml:space="preserve">din localitățile </w:t>
      </w:r>
      <w:r w:rsidRPr="00B5002D">
        <w:rPr>
          <w:rFonts w:eastAsia="Arial"/>
          <w:sz w:val="24"/>
          <w:szCs w:val="24"/>
          <w:lang w:val="ro-RO"/>
        </w:rPr>
        <w:t xml:space="preserve">cu </w:t>
      </w:r>
      <w:proofErr w:type="spellStart"/>
      <w:r w:rsidRPr="00B5002D">
        <w:rPr>
          <w:rFonts w:eastAsia="Arial"/>
          <w:sz w:val="24"/>
          <w:szCs w:val="24"/>
          <w:lang w:val="ro-RO"/>
        </w:rPr>
        <w:t>pînă</w:t>
      </w:r>
      <w:proofErr w:type="spellEnd"/>
      <w:r w:rsidRPr="00B5002D">
        <w:rPr>
          <w:rFonts w:eastAsia="Arial"/>
          <w:sz w:val="24"/>
          <w:szCs w:val="24"/>
          <w:lang w:val="ro-RO"/>
        </w:rPr>
        <w:t xml:space="preserve"> la 5000 de locuitori, clasele de salarizare se stabil</w:t>
      </w:r>
      <w:r w:rsidR="00EA13F0" w:rsidRPr="00B5002D">
        <w:rPr>
          <w:rFonts w:eastAsia="Arial"/>
          <w:sz w:val="24"/>
          <w:szCs w:val="24"/>
          <w:lang w:val="ro-RO"/>
        </w:rPr>
        <w:t>esc</w:t>
      </w:r>
      <w:r w:rsidRPr="00B5002D">
        <w:rPr>
          <w:rFonts w:eastAsia="Arial"/>
          <w:sz w:val="24"/>
          <w:szCs w:val="24"/>
          <w:lang w:val="ro-RO"/>
        </w:rPr>
        <w:t xml:space="preserve"> cu </w:t>
      </w:r>
      <w:r w:rsidR="009C1C25" w:rsidRPr="00B5002D">
        <w:rPr>
          <w:rFonts w:eastAsia="Arial"/>
          <w:sz w:val="24"/>
          <w:szCs w:val="24"/>
          <w:lang w:val="ro-RO"/>
        </w:rPr>
        <w:t xml:space="preserve">o reducere de </w:t>
      </w:r>
      <w:r w:rsidRPr="00B5002D">
        <w:rPr>
          <w:rFonts w:eastAsia="Arial"/>
          <w:sz w:val="24"/>
          <w:szCs w:val="24"/>
          <w:lang w:val="ro-RO"/>
        </w:rPr>
        <w:t xml:space="preserve">6 clase </w:t>
      </w:r>
      <w:r w:rsidR="009C1C25" w:rsidRPr="00B5002D">
        <w:rPr>
          <w:rFonts w:eastAsia="Arial"/>
          <w:sz w:val="24"/>
          <w:szCs w:val="24"/>
          <w:lang w:val="ro-RO"/>
        </w:rPr>
        <w:t xml:space="preserve">de salarizare </w:t>
      </w:r>
      <w:r w:rsidRPr="00B5002D">
        <w:rPr>
          <w:rFonts w:eastAsia="Arial"/>
          <w:sz w:val="24"/>
          <w:szCs w:val="24"/>
          <w:lang w:val="ro-RO"/>
        </w:rPr>
        <w:t xml:space="preserve">succesive față de cele indicate în tabel la compartimentul respectiv pentru funcții similare. </w:t>
      </w:r>
    </w:p>
    <w:p w:rsidR="0049072F" w:rsidRPr="00B5002D" w:rsidRDefault="00082E34" w:rsidP="00082E34">
      <w:pPr>
        <w:ind w:left="31" w:firstLine="678"/>
        <w:rPr>
          <w:rFonts w:eastAsia="Arial"/>
          <w:sz w:val="24"/>
          <w:szCs w:val="24"/>
          <w:lang w:val="ro-RO"/>
        </w:rPr>
      </w:pPr>
      <w:r>
        <w:rPr>
          <w:rFonts w:eastAsia="Arial"/>
          <w:sz w:val="24"/>
          <w:szCs w:val="24"/>
          <w:lang w:val="ro-RO"/>
        </w:rPr>
        <w:t xml:space="preserve">9. </w:t>
      </w:r>
      <w:r w:rsidR="0049072F" w:rsidRPr="00B5002D">
        <w:rPr>
          <w:rFonts w:eastAsia="Arial"/>
          <w:sz w:val="24"/>
          <w:szCs w:val="24"/>
          <w:lang w:val="ro-RO"/>
        </w:rPr>
        <w:t>Pentru funcționarii publici responsabili de elaborarea și coordonarea elaborării politicilor</w:t>
      </w:r>
      <w:r w:rsidR="0049072F" w:rsidRPr="001873A1">
        <w:rPr>
          <w:rFonts w:ascii="Georgia" w:eastAsia="Arial" w:hAnsi="Georgia"/>
          <w:b/>
          <w:sz w:val="24"/>
          <w:szCs w:val="24"/>
          <w:lang w:val="ro-RO"/>
        </w:rPr>
        <w:t xml:space="preserve"> </w:t>
      </w:r>
      <w:r w:rsidR="0049072F" w:rsidRPr="00B5002D">
        <w:rPr>
          <w:rFonts w:eastAsia="Arial"/>
          <w:sz w:val="24"/>
          <w:szCs w:val="24"/>
          <w:lang w:val="ro-RO"/>
        </w:rPr>
        <w:t xml:space="preserve">(cu excepția funcțiilor publice de conducere de nivel superior)  din cadrul ministerelor, Cancelariei de Stat, Secretariatului Parlamentului și </w:t>
      </w:r>
      <w:r w:rsidR="009C1C25" w:rsidRPr="00B5002D">
        <w:rPr>
          <w:rFonts w:eastAsia="Arial"/>
          <w:sz w:val="24"/>
          <w:szCs w:val="24"/>
          <w:lang w:val="ro-RO"/>
        </w:rPr>
        <w:t xml:space="preserve">al </w:t>
      </w:r>
      <w:r w:rsidR="0049072F" w:rsidRPr="00B5002D">
        <w:rPr>
          <w:rFonts w:eastAsia="Arial"/>
          <w:sz w:val="24"/>
          <w:szCs w:val="24"/>
          <w:lang w:val="ro-RO"/>
        </w:rPr>
        <w:t>Aparatului Președintelui Republicii Moldova, clasele de salarizare specificate în tabel se majorează cu 6 clase</w:t>
      </w:r>
      <w:r w:rsidR="009C1C25" w:rsidRPr="00B5002D">
        <w:rPr>
          <w:rFonts w:eastAsia="Arial"/>
          <w:sz w:val="24"/>
          <w:szCs w:val="24"/>
          <w:lang w:val="ro-RO"/>
        </w:rPr>
        <w:t xml:space="preserve"> de salarizare</w:t>
      </w:r>
      <w:r w:rsidR="0049072F" w:rsidRPr="00B5002D">
        <w:rPr>
          <w:rFonts w:eastAsia="Arial"/>
          <w:sz w:val="24"/>
          <w:szCs w:val="24"/>
          <w:lang w:val="ro-RO"/>
        </w:rPr>
        <w:t xml:space="preserve"> succesive față de cele indicate în tabel pentru aceste funcții.</w:t>
      </w:r>
    </w:p>
    <w:p w:rsidR="001873A1" w:rsidRDefault="001873A1" w:rsidP="0049072F">
      <w:pPr>
        <w:keepNext/>
        <w:keepLines/>
        <w:ind w:firstLine="0"/>
        <w:jc w:val="right"/>
        <w:outlineLvl w:val="1"/>
        <w:rPr>
          <w:rFonts w:eastAsia="SimSun"/>
          <w:sz w:val="28"/>
          <w:szCs w:val="28"/>
          <w:lang w:val="ro-RO"/>
        </w:rPr>
      </w:pPr>
      <w:bookmarkStart w:id="5" w:name="_Toc528057325"/>
      <w:bookmarkStart w:id="6" w:name="_Toc528231957"/>
    </w:p>
    <w:p w:rsidR="0049072F" w:rsidRPr="00C5628B" w:rsidRDefault="0049072F" w:rsidP="0049072F">
      <w:pPr>
        <w:keepNext/>
        <w:keepLines/>
        <w:ind w:firstLine="0"/>
        <w:jc w:val="right"/>
        <w:outlineLvl w:val="1"/>
        <w:rPr>
          <w:rFonts w:eastAsia="SimSun"/>
          <w:sz w:val="28"/>
          <w:szCs w:val="28"/>
          <w:lang w:val="ro-RO"/>
        </w:rPr>
      </w:pPr>
      <w:r w:rsidRPr="00C5628B">
        <w:rPr>
          <w:rFonts w:eastAsia="SimSun"/>
          <w:sz w:val="28"/>
          <w:szCs w:val="28"/>
          <w:lang w:val="ro-RO"/>
        </w:rPr>
        <w:t>Tabelul 3</w:t>
      </w:r>
      <w:bookmarkEnd w:id="5"/>
      <w:bookmarkEnd w:id="6"/>
    </w:p>
    <w:p w:rsidR="0049072F" w:rsidRPr="00C5628B" w:rsidRDefault="0049072F" w:rsidP="0049072F">
      <w:pPr>
        <w:ind w:firstLine="0"/>
        <w:jc w:val="center"/>
        <w:rPr>
          <w:rFonts w:eastAsia="Arial"/>
          <w:b/>
          <w:sz w:val="28"/>
          <w:szCs w:val="28"/>
          <w:lang w:val="ro-RO"/>
        </w:rPr>
      </w:pPr>
    </w:p>
    <w:p w:rsidR="0049072F" w:rsidRPr="00C5628B" w:rsidRDefault="0049072F" w:rsidP="0049072F">
      <w:pPr>
        <w:ind w:firstLine="0"/>
        <w:jc w:val="center"/>
        <w:rPr>
          <w:rFonts w:eastAsia="Arial"/>
          <w:b/>
          <w:sz w:val="28"/>
          <w:szCs w:val="28"/>
          <w:lang w:val="ro-RO"/>
        </w:rPr>
      </w:pPr>
      <w:r w:rsidRPr="00C5628B">
        <w:rPr>
          <w:rFonts w:eastAsia="Arial"/>
          <w:b/>
          <w:sz w:val="28"/>
          <w:szCs w:val="28"/>
          <w:lang w:val="ro-RO"/>
        </w:rPr>
        <w:t>Funcții</w:t>
      </w:r>
      <w:r w:rsidR="00DE5ABE">
        <w:rPr>
          <w:rFonts w:eastAsia="Arial"/>
          <w:b/>
          <w:sz w:val="28"/>
          <w:szCs w:val="28"/>
          <w:lang w:val="ro-RO"/>
        </w:rPr>
        <w:t>le</w:t>
      </w:r>
      <w:r w:rsidRPr="00C5628B">
        <w:rPr>
          <w:rFonts w:eastAsia="Arial"/>
          <w:b/>
          <w:sz w:val="28"/>
          <w:szCs w:val="28"/>
          <w:lang w:val="ro-RO"/>
        </w:rPr>
        <w:t xml:space="preserve"> din cabinetul persoanelor cu funcții </w:t>
      </w:r>
      <w:r w:rsidR="00DE5ABE">
        <w:rPr>
          <w:rFonts w:eastAsia="Arial"/>
          <w:b/>
          <w:sz w:val="28"/>
          <w:szCs w:val="28"/>
          <w:lang w:val="ro-RO"/>
        </w:rPr>
        <w:t xml:space="preserve">de </w:t>
      </w:r>
      <w:r w:rsidRPr="00C5628B">
        <w:rPr>
          <w:rFonts w:eastAsia="Arial"/>
          <w:b/>
          <w:sz w:val="28"/>
          <w:szCs w:val="28"/>
          <w:lang w:val="ro-RO"/>
        </w:rPr>
        <w:t>demnitate publică (A5)</w:t>
      </w:r>
    </w:p>
    <w:p w:rsidR="0049072F" w:rsidRPr="00C5628B" w:rsidRDefault="0049072F" w:rsidP="0049072F">
      <w:pPr>
        <w:ind w:firstLine="0"/>
        <w:jc w:val="center"/>
        <w:rPr>
          <w:rFonts w:eastAsia="Arial"/>
          <w:b/>
          <w:sz w:val="28"/>
          <w:szCs w:val="28"/>
          <w:lang w:val="ro-RO"/>
        </w:rPr>
      </w:pPr>
    </w:p>
    <w:tbl>
      <w:tblPr>
        <w:tblStyle w:val="GrilTabel3"/>
        <w:tblW w:w="5000" w:type="pct"/>
        <w:tblBorders>
          <w:bottom w:val="none" w:sz="0" w:space="0" w:color="auto"/>
        </w:tblBorders>
        <w:tblLook w:val="04A0" w:firstRow="1" w:lastRow="0" w:firstColumn="1" w:lastColumn="0" w:noHBand="0" w:noVBand="1"/>
      </w:tblPr>
      <w:tblGrid>
        <w:gridCol w:w="1044"/>
        <w:gridCol w:w="5761"/>
        <w:gridCol w:w="1259"/>
        <w:gridCol w:w="1506"/>
      </w:tblGrid>
      <w:tr w:rsidR="0049072F" w:rsidRPr="00F82781" w:rsidTr="00F82781">
        <w:trPr>
          <w:tblHeader/>
        </w:trPr>
        <w:tc>
          <w:tcPr>
            <w:tcW w:w="545" w:type="pct"/>
            <w:vAlign w:val="center"/>
          </w:tcPr>
          <w:p w:rsidR="0049072F" w:rsidRPr="00F82781" w:rsidRDefault="0049072F" w:rsidP="001E05D2">
            <w:pPr>
              <w:ind w:firstLine="0"/>
              <w:jc w:val="center"/>
              <w:rPr>
                <w:b/>
                <w:sz w:val="24"/>
                <w:szCs w:val="24"/>
                <w:lang w:val="ro-RO"/>
              </w:rPr>
            </w:pPr>
            <w:r w:rsidRPr="00F82781">
              <w:rPr>
                <w:b/>
                <w:sz w:val="24"/>
                <w:szCs w:val="24"/>
                <w:lang w:val="ro-RO"/>
              </w:rPr>
              <w:t>Cod</w:t>
            </w:r>
            <w:r w:rsidR="00DE5ABE" w:rsidRPr="00F82781">
              <w:rPr>
                <w:b/>
                <w:sz w:val="24"/>
                <w:szCs w:val="24"/>
                <w:lang w:val="ro-RO"/>
              </w:rPr>
              <w:t>ul</w:t>
            </w:r>
            <w:r w:rsidRPr="00F82781">
              <w:rPr>
                <w:b/>
                <w:sz w:val="24"/>
                <w:szCs w:val="24"/>
                <w:lang w:val="ro-RO"/>
              </w:rPr>
              <w:t xml:space="preserve"> funcție</w:t>
            </w:r>
            <w:r w:rsidR="00DE5ABE" w:rsidRPr="00F82781">
              <w:rPr>
                <w:b/>
                <w:sz w:val="24"/>
                <w:szCs w:val="24"/>
                <w:lang w:val="ro-RO"/>
              </w:rPr>
              <w:t>i</w:t>
            </w:r>
          </w:p>
        </w:tc>
        <w:tc>
          <w:tcPr>
            <w:tcW w:w="3010" w:type="pct"/>
            <w:vAlign w:val="center"/>
          </w:tcPr>
          <w:p w:rsidR="0049072F" w:rsidRPr="00F82781" w:rsidRDefault="0049072F" w:rsidP="001E05D2">
            <w:pPr>
              <w:ind w:firstLine="0"/>
              <w:jc w:val="center"/>
              <w:rPr>
                <w:b/>
                <w:sz w:val="24"/>
                <w:szCs w:val="24"/>
                <w:lang w:val="ro-RO"/>
              </w:rPr>
            </w:pPr>
            <w:r w:rsidRPr="00F82781">
              <w:rPr>
                <w:b/>
                <w:sz w:val="24"/>
                <w:szCs w:val="24"/>
                <w:lang w:val="ro-RO"/>
              </w:rPr>
              <w:t>Denumire</w:t>
            </w:r>
            <w:r w:rsidR="00DE5ABE" w:rsidRPr="00F82781">
              <w:rPr>
                <w:b/>
                <w:sz w:val="24"/>
                <w:szCs w:val="24"/>
                <w:lang w:val="ro-RO"/>
              </w:rPr>
              <w:t>a</w:t>
            </w:r>
            <w:r w:rsidRPr="00F82781">
              <w:rPr>
                <w:b/>
                <w:sz w:val="24"/>
                <w:szCs w:val="24"/>
                <w:lang w:val="ro-RO"/>
              </w:rPr>
              <w:t xml:space="preserve"> funcție</w:t>
            </w:r>
            <w:r w:rsidR="00DE5ABE" w:rsidRPr="00F82781">
              <w:rPr>
                <w:b/>
                <w:sz w:val="24"/>
                <w:szCs w:val="24"/>
                <w:lang w:val="ro-RO"/>
              </w:rPr>
              <w:t>i</w:t>
            </w:r>
          </w:p>
        </w:tc>
        <w:tc>
          <w:tcPr>
            <w:tcW w:w="658" w:type="pct"/>
            <w:vAlign w:val="center"/>
          </w:tcPr>
          <w:p w:rsidR="0049072F" w:rsidRPr="00F82781" w:rsidRDefault="0049072F" w:rsidP="001E05D2">
            <w:pPr>
              <w:ind w:firstLine="0"/>
              <w:jc w:val="center"/>
              <w:rPr>
                <w:b/>
                <w:sz w:val="24"/>
                <w:szCs w:val="24"/>
                <w:lang w:val="ro-RO"/>
              </w:rPr>
            </w:pPr>
            <w:r w:rsidRPr="00F82781">
              <w:rPr>
                <w:b/>
                <w:sz w:val="24"/>
                <w:szCs w:val="24"/>
                <w:lang w:val="ro-RO"/>
              </w:rPr>
              <w:t>Clasa de salarizare</w:t>
            </w:r>
          </w:p>
        </w:tc>
        <w:tc>
          <w:tcPr>
            <w:tcW w:w="788" w:type="pct"/>
            <w:vAlign w:val="center"/>
          </w:tcPr>
          <w:p w:rsidR="0049072F" w:rsidRPr="00F82781" w:rsidRDefault="0049072F" w:rsidP="001E05D2">
            <w:pPr>
              <w:ind w:firstLine="0"/>
              <w:jc w:val="center"/>
              <w:rPr>
                <w:b/>
                <w:sz w:val="24"/>
                <w:szCs w:val="24"/>
                <w:lang w:val="ro-RO"/>
              </w:rPr>
            </w:pPr>
            <w:r w:rsidRPr="00F82781">
              <w:rPr>
                <w:b/>
                <w:sz w:val="24"/>
                <w:szCs w:val="24"/>
                <w:lang w:val="ro-RO"/>
              </w:rPr>
              <w:t>Coeficient</w:t>
            </w:r>
            <w:r w:rsidR="00DE5ABE" w:rsidRPr="00F82781">
              <w:rPr>
                <w:b/>
                <w:sz w:val="24"/>
                <w:szCs w:val="24"/>
                <w:lang w:val="ro-RO"/>
              </w:rPr>
              <w:t>ul</w:t>
            </w:r>
            <w:r w:rsidRPr="00F82781">
              <w:rPr>
                <w:b/>
                <w:sz w:val="24"/>
                <w:szCs w:val="24"/>
                <w:lang w:val="ro-RO"/>
              </w:rPr>
              <w:t xml:space="preserve"> de salarizare</w:t>
            </w:r>
          </w:p>
        </w:tc>
      </w:tr>
    </w:tbl>
    <w:p w:rsidR="0049072F" w:rsidRPr="00F82781" w:rsidRDefault="0049072F" w:rsidP="0049072F">
      <w:pPr>
        <w:rPr>
          <w:sz w:val="2"/>
          <w:szCs w:val="2"/>
          <w:lang w:val="ro-RO"/>
        </w:rPr>
      </w:pPr>
    </w:p>
    <w:tbl>
      <w:tblPr>
        <w:tblStyle w:val="GrilTabel3"/>
        <w:tblW w:w="5000" w:type="pct"/>
        <w:tblLook w:val="04A0" w:firstRow="1" w:lastRow="0" w:firstColumn="1" w:lastColumn="0" w:noHBand="0" w:noVBand="1"/>
      </w:tblPr>
      <w:tblGrid>
        <w:gridCol w:w="1044"/>
        <w:gridCol w:w="5761"/>
        <w:gridCol w:w="1259"/>
        <w:gridCol w:w="1506"/>
      </w:tblGrid>
      <w:tr w:rsidR="0049072F" w:rsidRPr="00F82781" w:rsidTr="001E05D2">
        <w:trPr>
          <w:cantSplit/>
          <w:tblHeader/>
        </w:trPr>
        <w:tc>
          <w:tcPr>
            <w:tcW w:w="545" w:type="pct"/>
            <w:vAlign w:val="center"/>
          </w:tcPr>
          <w:p w:rsidR="0049072F" w:rsidRPr="00F82781" w:rsidRDefault="0049072F" w:rsidP="001E05D2">
            <w:pPr>
              <w:ind w:firstLine="0"/>
              <w:jc w:val="center"/>
              <w:rPr>
                <w:b/>
                <w:sz w:val="24"/>
                <w:szCs w:val="24"/>
                <w:lang w:val="ro-RO"/>
              </w:rPr>
            </w:pPr>
            <w:r w:rsidRPr="00F82781">
              <w:rPr>
                <w:b/>
                <w:sz w:val="24"/>
                <w:szCs w:val="24"/>
                <w:lang w:val="ro-RO"/>
              </w:rPr>
              <w:t>1</w:t>
            </w:r>
          </w:p>
        </w:tc>
        <w:tc>
          <w:tcPr>
            <w:tcW w:w="3010" w:type="pct"/>
            <w:vAlign w:val="center"/>
          </w:tcPr>
          <w:p w:rsidR="0049072F" w:rsidRPr="00F82781" w:rsidRDefault="0049072F" w:rsidP="001E05D2">
            <w:pPr>
              <w:ind w:firstLine="0"/>
              <w:jc w:val="center"/>
              <w:rPr>
                <w:b/>
                <w:sz w:val="24"/>
                <w:szCs w:val="24"/>
                <w:lang w:val="ro-RO"/>
              </w:rPr>
            </w:pPr>
            <w:r w:rsidRPr="00F82781">
              <w:rPr>
                <w:b/>
                <w:sz w:val="24"/>
                <w:szCs w:val="24"/>
                <w:lang w:val="ro-RO"/>
              </w:rPr>
              <w:t>2</w:t>
            </w:r>
          </w:p>
        </w:tc>
        <w:tc>
          <w:tcPr>
            <w:tcW w:w="658" w:type="pct"/>
            <w:vAlign w:val="center"/>
          </w:tcPr>
          <w:p w:rsidR="0049072F" w:rsidRPr="00F82781" w:rsidRDefault="0049072F" w:rsidP="001E05D2">
            <w:pPr>
              <w:ind w:firstLine="0"/>
              <w:jc w:val="center"/>
              <w:rPr>
                <w:b/>
                <w:sz w:val="24"/>
                <w:szCs w:val="24"/>
                <w:lang w:val="ro-RO"/>
              </w:rPr>
            </w:pPr>
            <w:r w:rsidRPr="00F82781">
              <w:rPr>
                <w:b/>
                <w:sz w:val="24"/>
                <w:szCs w:val="24"/>
                <w:lang w:val="ro-RO"/>
              </w:rPr>
              <w:t>3</w:t>
            </w:r>
          </w:p>
        </w:tc>
        <w:tc>
          <w:tcPr>
            <w:tcW w:w="788" w:type="pct"/>
            <w:vAlign w:val="center"/>
          </w:tcPr>
          <w:p w:rsidR="0049072F" w:rsidRPr="00F82781" w:rsidRDefault="0049072F" w:rsidP="001E05D2">
            <w:pPr>
              <w:ind w:firstLine="0"/>
              <w:jc w:val="center"/>
              <w:rPr>
                <w:b/>
                <w:sz w:val="24"/>
                <w:szCs w:val="24"/>
                <w:lang w:val="ro-RO"/>
              </w:rPr>
            </w:pPr>
            <w:r w:rsidRPr="00F82781">
              <w:rPr>
                <w:b/>
                <w:sz w:val="24"/>
                <w:szCs w:val="24"/>
                <w:lang w:val="ro-RO"/>
              </w:rPr>
              <w:t>4</w:t>
            </w:r>
          </w:p>
        </w:tc>
      </w:tr>
      <w:tr w:rsidR="0049072F" w:rsidRPr="00F82781" w:rsidTr="001E05D2">
        <w:tc>
          <w:tcPr>
            <w:tcW w:w="5000" w:type="pct"/>
            <w:gridSpan w:val="4"/>
          </w:tcPr>
          <w:p w:rsidR="0049072F" w:rsidRPr="00F82781" w:rsidRDefault="0049072F" w:rsidP="001E05D2">
            <w:pPr>
              <w:ind w:firstLine="0"/>
              <w:jc w:val="center"/>
              <w:rPr>
                <w:sz w:val="24"/>
                <w:szCs w:val="24"/>
                <w:lang w:val="ro-RO"/>
              </w:rPr>
            </w:pPr>
            <w:r w:rsidRPr="00F82781">
              <w:rPr>
                <w:b/>
                <w:sz w:val="24"/>
                <w:szCs w:val="24"/>
                <w:lang w:val="ro-RO"/>
              </w:rPr>
              <w:t>Președinte al Parlamentului, Președinte al Republicii Moldova, Prim-ministru</w:t>
            </w:r>
          </w:p>
        </w:tc>
      </w:tr>
      <w:tr w:rsidR="0049072F" w:rsidRPr="00F82781" w:rsidTr="00F82781">
        <w:tc>
          <w:tcPr>
            <w:tcW w:w="545" w:type="pct"/>
          </w:tcPr>
          <w:p w:rsidR="0049072F" w:rsidRPr="00F82781" w:rsidRDefault="0049072F" w:rsidP="001E05D2">
            <w:pPr>
              <w:ind w:firstLine="0"/>
              <w:jc w:val="left"/>
              <w:rPr>
                <w:sz w:val="24"/>
                <w:szCs w:val="24"/>
                <w:lang w:val="ro-RO"/>
              </w:rPr>
            </w:pPr>
            <w:r w:rsidRPr="00F82781">
              <w:rPr>
                <w:sz w:val="24"/>
                <w:szCs w:val="24"/>
                <w:lang w:val="ro-RO"/>
              </w:rPr>
              <w:t>A5001</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Șef de cabinet</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125</w:t>
            </w:r>
          </w:p>
        </w:tc>
        <w:tc>
          <w:tcPr>
            <w:tcW w:w="788" w:type="pct"/>
            <w:vAlign w:val="bottom"/>
          </w:tcPr>
          <w:p w:rsidR="0049072F" w:rsidRPr="00F82781" w:rsidRDefault="0049072F" w:rsidP="00F82781">
            <w:pPr>
              <w:ind w:firstLine="0"/>
              <w:jc w:val="right"/>
              <w:rPr>
                <w:sz w:val="24"/>
                <w:szCs w:val="24"/>
                <w:lang w:val="ro-RO"/>
              </w:rPr>
            </w:pPr>
            <w:r w:rsidRPr="00F82781">
              <w:rPr>
                <w:sz w:val="24"/>
                <w:szCs w:val="24"/>
                <w:lang w:val="ro-RO"/>
              </w:rPr>
              <w:t>13,37</w:t>
            </w:r>
          </w:p>
        </w:tc>
      </w:tr>
      <w:tr w:rsidR="0049072F" w:rsidRPr="00F82781" w:rsidTr="00F82781">
        <w:tc>
          <w:tcPr>
            <w:tcW w:w="545" w:type="pct"/>
          </w:tcPr>
          <w:p w:rsidR="0049072F" w:rsidRPr="00F82781" w:rsidRDefault="0049072F" w:rsidP="001E05D2">
            <w:pPr>
              <w:ind w:firstLine="0"/>
              <w:jc w:val="left"/>
              <w:rPr>
                <w:sz w:val="24"/>
                <w:szCs w:val="24"/>
                <w:lang w:val="ro-RO"/>
              </w:rPr>
            </w:pPr>
            <w:r w:rsidRPr="00F82781">
              <w:rPr>
                <w:sz w:val="24"/>
                <w:szCs w:val="24"/>
                <w:lang w:val="ro-RO"/>
              </w:rPr>
              <w:t>A5002</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Consilier</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121</w:t>
            </w:r>
          </w:p>
        </w:tc>
        <w:tc>
          <w:tcPr>
            <w:tcW w:w="788" w:type="pct"/>
            <w:vAlign w:val="bottom"/>
          </w:tcPr>
          <w:p w:rsidR="0049072F" w:rsidRPr="00F82781" w:rsidRDefault="0049072F" w:rsidP="00F82781">
            <w:pPr>
              <w:ind w:firstLine="0"/>
              <w:jc w:val="right"/>
              <w:rPr>
                <w:sz w:val="24"/>
                <w:szCs w:val="24"/>
                <w:lang w:val="ro-RO"/>
              </w:rPr>
            </w:pPr>
            <w:r w:rsidRPr="00F82781">
              <w:rPr>
                <w:sz w:val="24"/>
                <w:szCs w:val="24"/>
                <w:lang w:val="ro-RO"/>
              </w:rPr>
              <w:t>12,29</w:t>
            </w:r>
          </w:p>
        </w:tc>
      </w:tr>
      <w:tr w:rsidR="0049072F" w:rsidRPr="00F82781" w:rsidTr="00F82781">
        <w:tc>
          <w:tcPr>
            <w:tcW w:w="545" w:type="pct"/>
          </w:tcPr>
          <w:p w:rsidR="0049072F" w:rsidRPr="00F82781" w:rsidRDefault="0049072F" w:rsidP="001E05D2">
            <w:pPr>
              <w:ind w:firstLine="0"/>
              <w:jc w:val="left"/>
              <w:rPr>
                <w:sz w:val="24"/>
                <w:szCs w:val="24"/>
                <w:lang w:val="ro-RO"/>
              </w:rPr>
            </w:pPr>
            <w:r w:rsidRPr="00F82781">
              <w:rPr>
                <w:sz w:val="24"/>
                <w:szCs w:val="24"/>
                <w:lang w:val="ro-RO"/>
              </w:rPr>
              <w:t>A5007</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Asistent</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65</w:t>
            </w:r>
          </w:p>
        </w:tc>
        <w:tc>
          <w:tcPr>
            <w:tcW w:w="788"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F82781" w:rsidTr="00F82781">
        <w:tc>
          <w:tcPr>
            <w:tcW w:w="545" w:type="pct"/>
          </w:tcPr>
          <w:p w:rsidR="0049072F" w:rsidRPr="00F82781" w:rsidRDefault="0049072F" w:rsidP="001E05D2">
            <w:pPr>
              <w:ind w:firstLine="0"/>
              <w:jc w:val="left"/>
              <w:rPr>
                <w:sz w:val="24"/>
                <w:szCs w:val="24"/>
                <w:lang w:val="ro-RO"/>
              </w:rPr>
            </w:pPr>
            <w:r w:rsidRPr="00F82781">
              <w:rPr>
                <w:sz w:val="24"/>
                <w:szCs w:val="24"/>
                <w:lang w:val="ro-RO"/>
              </w:rPr>
              <w:t>A5010</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Secretar</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49</w:t>
            </w:r>
          </w:p>
        </w:tc>
        <w:tc>
          <w:tcPr>
            <w:tcW w:w="788" w:type="pct"/>
            <w:vAlign w:val="bottom"/>
          </w:tcPr>
          <w:p w:rsidR="0049072F" w:rsidRPr="00F82781" w:rsidRDefault="0049072F" w:rsidP="00F82781">
            <w:pPr>
              <w:ind w:firstLine="0"/>
              <w:jc w:val="right"/>
              <w:rPr>
                <w:sz w:val="24"/>
                <w:szCs w:val="24"/>
                <w:lang w:val="ro-RO"/>
              </w:rPr>
            </w:pPr>
            <w:r w:rsidRPr="00F82781">
              <w:rPr>
                <w:sz w:val="24"/>
                <w:szCs w:val="24"/>
                <w:lang w:val="ro-RO"/>
              </w:rPr>
              <w:t>2,73</w:t>
            </w:r>
          </w:p>
        </w:tc>
      </w:tr>
      <w:tr w:rsidR="0049072F" w:rsidRPr="00F82781" w:rsidTr="001E05D2">
        <w:tc>
          <w:tcPr>
            <w:tcW w:w="5000" w:type="pct"/>
            <w:gridSpan w:val="4"/>
          </w:tcPr>
          <w:p w:rsidR="00DF7694" w:rsidRPr="00F82781" w:rsidRDefault="0049072F" w:rsidP="001E05D2">
            <w:pPr>
              <w:tabs>
                <w:tab w:val="left" w:pos="0"/>
              </w:tabs>
              <w:ind w:firstLine="0"/>
              <w:jc w:val="center"/>
              <w:rPr>
                <w:b/>
                <w:sz w:val="24"/>
                <w:szCs w:val="24"/>
                <w:lang w:val="ro-RO"/>
              </w:rPr>
            </w:pPr>
            <w:r w:rsidRPr="00F82781">
              <w:rPr>
                <w:b/>
                <w:sz w:val="24"/>
                <w:szCs w:val="24"/>
                <w:lang w:val="ro-RO"/>
              </w:rPr>
              <w:t xml:space="preserve">Prim-viceprim-ministru, vicepreședinte al Parlamentului, viceprim-ministru, președinte al fracțiunii parlamentare, deputat în Parlament, ministru, Avocatul Poporului, </w:t>
            </w:r>
          </w:p>
          <w:p w:rsidR="0049072F" w:rsidRPr="00F82781" w:rsidRDefault="0049072F" w:rsidP="001E05D2">
            <w:pPr>
              <w:tabs>
                <w:tab w:val="left" w:pos="0"/>
              </w:tabs>
              <w:ind w:firstLine="0"/>
              <w:jc w:val="center"/>
              <w:rPr>
                <w:b/>
                <w:sz w:val="24"/>
                <w:szCs w:val="24"/>
                <w:lang w:val="ro-RO"/>
              </w:rPr>
            </w:pPr>
            <w:r w:rsidRPr="00F82781">
              <w:rPr>
                <w:b/>
                <w:sz w:val="24"/>
                <w:szCs w:val="24"/>
                <w:lang w:val="ro-RO"/>
              </w:rPr>
              <w:t>primar general al mun</w:t>
            </w:r>
            <w:r w:rsidR="00DF7694" w:rsidRPr="00F82781">
              <w:rPr>
                <w:b/>
                <w:sz w:val="24"/>
                <w:szCs w:val="24"/>
                <w:lang w:val="ro-RO"/>
              </w:rPr>
              <w:t xml:space="preserve">icipiului </w:t>
            </w:r>
            <w:r w:rsidRPr="00F82781">
              <w:rPr>
                <w:b/>
                <w:sz w:val="24"/>
                <w:szCs w:val="24"/>
                <w:lang w:val="ro-RO"/>
              </w:rPr>
              <w:t>Chișinău</w:t>
            </w:r>
          </w:p>
        </w:tc>
      </w:tr>
      <w:tr w:rsidR="0049072F" w:rsidRPr="00F82781" w:rsidTr="00F82781">
        <w:tc>
          <w:tcPr>
            <w:tcW w:w="545" w:type="pct"/>
          </w:tcPr>
          <w:p w:rsidR="0049072F" w:rsidRPr="00F82781" w:rsidRDefault="0049072F" w:rsidP="001E05D2">
            <w:pPr>
              <w:ind w:firstLine="0"/>
              <w:jc w:val="left"/>
              <w:rPr>
                <w:sz w:val="24"/>
                <w:szCs w:val="24"/>
                <w:lang w:val="ro-RO"/>
              </w:rPr>
            </w:pPr>
            <w:r w:rsidRPr="00F82781">
              <w:rPr>
                <w:sz w:val="24"/>
                <w:szCs w:val="24"/>
                <w:lang w:val="ro-RO"/>
              </w:rPr>
              <w:t>A5003</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Șef de cabinet</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90</w:t>
            </w:r>
          </w:p>
        </w:tc>
        <w:tc>
          <w:tcPr>
            <w:tcW w:w="788" w:type="pct"/>
            <w:vAlign w:val="bottom"/>
          </w:tcPr>
          <w:p w:rsidR="0049072F" w:rsidRPr="00F82781" w:rsidRDefault="0049072F" w:rsidP="00F82781">
            <w:pPr>
              <w:ind w:firstLine="0"/>
              <w:jc w:val="right"/>
              <w:rPr>
                <w:sz w:val="24"/>
                <w:szCs w:val="24"/>
                <w:lang w:val="ro-RO"/>
              </w:rPr>
            </w:pPr>
            <w:r w:rsidRPr="00F82781">
              <w:rPr>
                <w:sz w:val="24"/>
                <w:szCs w:val="24"/>
                <w:lang w:val="ro-RO"/>
              </w:rPr>
              <w:t>6,43</w:t>
            </w:r>
          </w:p>
        </w:tc>
      </w:tr>
      <w:tr w:rsidR="0049072F" w:rsidRPr="00F82781" w:rsidTr="00F82781">
        <w:tc>
          <w:tcPr>
            <w:tcW w:w="545" w:type="pct"/>
          </w:tcPr>
          <w:p w:rsidR="0049072F" w:rsidRPr="00F82781" w:rsidRDefault="0049072F" w:rsidP="001E05D2">
            <w:pPr>
              <w:ind w:firstLine="0"/>
              <w:jc w:val="left"/>
              <w:rPr>
                <w:sz w:val="24"/>
                <w:szCs w:val="24"/>
                <w:lang w:val="ro-RO"/>
              </w:rPr>
            </w:pPr>
            <w:r w:rsidRPr="00F82781">
              <w:rPr>
                <w:sz w:val="24"/>
                <w:szCs w:val="24"/>
                <w:lang w:val="ro-RO"/>
              </w:rPr>
              <w:t>A5005</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Consilier</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83</w:t>
            </w:r>
          </w:p>
        </w:tc>
        <w:tc>
          <w:tcPr>
            <w:tcW w:w="788" w:type="pct"/>
            <w:vAlign w:val="bottom"/>
          </w:tcPr>
          <w:p w:rsidR="0049072F" w:rsidRPr="00F82781" w:rsidRDefault="0049072F" w:rsidP="00F82781">
            <w:pPr>
              <w:ind w:firstLine="0"/>
              <w:jc w:val="right"/>
              <w:rPr>
                <w:sz w:val="24"/>
                <w:szCs w:val="24"/>
                <w:lang w:val="ro-RO"/>
              </w:rPr>
            </w:pPr>
            <w:r w:rsidRPr="00F82781">
              <w:rPr>
                <w:sz w:val="24"/>
                <w:szCs w:val="24"/>
                <w:lang w:val="ro-RO"/>
              </w:rPr>
              <w:t>5,55</w:t>
            </w:r>
          </w:p>
        </w:tc>
      </w:tr>
      <w:tr w:rsidR="0049072F" w:rsidRPr="00F82781" w:rsidTr="00F82781">
        <w:tc>
          <w:tcPr>
            <w:tcW w:w="545" w:type="pct"/>
          </w:tcPr>
          <w:p w:rsidR="0049072F" w:rsidRPr="00F82781" w:rsidRDefault="0049072F" w:rsidP="001E05D2">
            <w:pPr>
              <w:ind w:firstLine="0"/>
              <w:jc w:val="left"/>
              <w:rPr>
                <w:sz w:val="24"/>
                <w:szCs w:val="24"/>
                <w:lang w:val="ro-RO"/>
              </w:rPr>
            </w:pPr>
            <w:r w:rsidRPr="00F82781">
              <w:rPr>
                <w:sz w:val="24"/>
                <w:szCs w:val="24"/>
                <w:lang w:val="ro-RO"/>
              </w:rPr>
              <w:t>A5008</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Asistent</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65</w:t>
            </w:r>
          </w:p>
        </w:tc>
        <w:tc>
          <w:tcPr>
            <w:tcW w:w="788" w:type="pct"/>
            <w:vAlign w:val="bottom"/>
          </w:tcPr>
          <w:p w:rsidR="0049072F" w:rsidRPr="00F82781" w:rsidRDefault="0049072F" w:rsidP="00F82781">
            <w:pPr>
              <w:ind w:firstLine="0"/>
              <w:jc w:val="right"/>
              <w:rPr>
                <w:sz w:val="24"/>
                <w:szCs w:val="24"/>
                <w:lang w:val="ro-RO"/>
              </w:rPr>
            </w:pPr>
            <w:r w:rsidRPr="00F82781">
              <w:rPr>
                <w:sz w:val="24"/>
                <w:szCs w:val="24"/>
                <w:lang w:val="ro-RO"/>
              </w:rPr>
              <w:t>3,81</w:t>
            </w:r>
          </w:p>
        </w:tc>
      </w:tr>
      <w:tr w:rsidR="0049072F" w:rsidRPr="00F82781" w:rsidTr="00F82781">
        <w:tc>
          <w:tcPr>
            <w:tcW w:w="545" w:type="pct"/>
          </w:tcPr>
          <w:p w:rsidR="0049072F" w:rsidRPr="00F82781" w:rsidRDefault="0049072F" w:rsidP="001E05D2">
            <w:pPr>
              <w:ind w:firstLine="0"/>
              <w:jc w:val="left"/>
              <w:rPr>
                <w:sz w:val="24"/>
                <w:szCs w:val="24"/>
                <w:lang w:val="ro-RO"/>
              </w:rPr>
            </w:pPr>
            <w:r w:rsidRPr="00F82781">
              <w:rPr>
                <w:sz w:val="24"/>
                <w:szCs w:val="24"/>
                <w:lang w:val="ro-RO"/>
              </w:rPr>
              <w:t>A5011</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Secretar</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49</w:t>
            </w:r>
          </w:p>
        </w:tc>
        <w:tc>
          <w:tcPr>
            <w:tcW w:w="788" w:type="pct"/>
            <w:vAlign w:val="bottom"/>
          </w:tcPr>
          <w:p w:rsidR="0049072F" w:rsidRPr="00F82781" w:rsidRDefault="0049072F" w:rsidP="00F82781">
            <w:pPr>
              <w:ind w:firstLine="0"/>
              <w:jc w:val="right"/>
              <w:rPr>
                <w:sz w:val="24"/>
                <w:szCs w:val="24"/>
                <w:lang w:val="ro-RO"/>
              </w:rPr>
            </w:pPr>
            <w:r w:rsidRPr="00F82781">
              <w:rPr>
                <w:sz w:val="24"/>
                <w:szCs w:val="24"/>
                <w:lang w:val="ro-RO"/>
              </w:rPr>
              <w:t>2,73</w:t>
            </w:r>
          </w:p>
        </w:tc>
      </w:tr>
      <w:tr w:rsidR="0049072F" w:rsidRPr="00F82781" w:rsidTr="001E05D2">
        <w:tc>
          <w:tcPr>
            <w:tcW w:w="5000" w:type="pct"/>
            <w:gridSpan w:val="4"/>
          </w:tcPr>
          <w:p w:rsidR="0049072F" w:rsidRPr="00F82781" w:rsidRDefault="0049072F" w:rsidP="001E05D2">
            <w:pPr>
              <w:tabs>
                <w:tab w:val="left" w:pos="3684"/>
              </w:tabs>
              <w:ind w:firstLine="0"/>
              <w:jc w:val="center"/>
              <w:rPr>
                <w:b/>
                <w:sz w:val="24"/>
                <w:szCs w:val="24"/>
                <w:lang w:val="ro-RO"/>
              </w:rPr>
            </w:pPr>
            <w:r w:rsidRPr="00F82781">
              <w:rPr>
                <w:b/>
                <w:sz w:val="24"/>
                <w:szCs w:val="24"/>
                <w:lang w:val="ro-RO"/>
              </w:rPr>
              <w:t>Director general al autorității administrative centrale</w:t>
            </w:r>
          </w:p>
        </w:tc>
      </w:tr>
      <w:tr w:rsidR="0049072F" w:rsidRPr="00F82781" w:rsidTr="002E3E9B">
        <w:tc>
          <w:tcPr>
            <w:tcW w:w="545" w:type="pct"/>
          </w:tcPr>
          <w:p w:rsidR="0049072F" w:rsidRPr="00F82781" w:rsidRDefault="0049072F" w:rsidP="001E05D2">
            <w:pPr>
              <w:ind w:firstLine="0"/>
              <w:jc w:val="left"/>
              <w:rPr>
                <w:sz w:val="24"/>
                <w:szCs w:val="24"/>
                <w:lang w:val="ro-RO"/>
              </w:rPr>
            </w:pPr>
            <w:r w:rsidRPr="00F82781">
              <w:rPr>
                <w:sz w:val="24"/>
                <w:szCs w:val="24"/>
                <w:lang w:val="ro-RO"/>
              </w:rPr>
              <w:t>A5004</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Șef de cabinet</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84</w:t>
            </w:r>
          </w:p>
        </w:tc>
        <w:tc>
          <w:tcPr>
            <w:tcW w:w="788" w:type="pct"/>
            <w:vAlign w:val="bottom"/>
          </w:tcPr>
          <w:p w:rsidR="0049072F" w:rsidRPr="00F82781" w:rsidRDefault="0049072F" w:rsidP="002E3E9B">
            <w:pPr>
              <w:ind w:firstLine="0"/>
              <w:jc w:val="right"/>
              <w:rPr>
                <w:sz w:val="24"/>
                <w:szCs w:val="24"/>
                <w:lang w:val="ro-RO"/>
              </w:rPr>
            </w:pPr>
            <w:r w:rsidRPr="00F82781">
              <w:rPr>
                <w:sz w:val="24"/>
                <w:szCs w:val="24"/>
                <w:lang w:val="ro-RO"/>
              </w:rPr>
              <w:t>5,67</w:t>
            </w:r>
          </w:p>
        </w:tc>
      </w:tr>
      <w:tr w:rsidR="0049072F" w:rsidRPr="00F82781" w:rsidTr="002E3E9B">
        <w:tc>
          <w:tcPr>
            <w:tcW w:w="545" w:type="pct"/>
          </w:tcPr>
          <w:p w:rsidR="0049072F" w:rsidRPr="00F82781" w:rsidRDefault="0049072F" w:rsidP="001E05D2">
            <w:pPr>
              <w:ind w:firstLine="0"/>
              <w:jc w:val="left"/>
              <w:rPr>
                <w:sz w:val="24"/>
                <w:szCs w:val="24"/>
                <w:lang w:val="ro-RO"/>
              </w:rPr>
            </w:pPr>
            <w:r w:rsidRPr="00F82781">
              <w:rPr>
                <w:sz w:val="24"/>
                <w:szCs w:val="24"/>
                <w:lang w:val="ro-RO"/>
              </w:rPr>
              <w:t>A5006</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Consilier</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80</w:t>
            </w:r>
          </w:p>
        </w:tc>
        <w:tc>
          <w:tcPr>
            <w:tcW w:w="788" w:type="pct"/>
            <w:vAlign w:val="bottom"/>
          </w:tcPr>
          <w:p w:rsidR="0049072F" w:rsidRPr="00F82781" w:rsidRDefault="0049072F" w:rsidP="002E3E9B">
            <w:pPr>
              <w:ind w:firstLine="0"/>
              <w:jc w:val="right"/>
              <w:rPr>
                <w:sz w:val="24"/>
                <w:szCs w:val="24"/>
                <w:lang w:val="ro-RO"/>
              </w:rPr>
            </w:pPr>
            <w:r w:rsidRPr="00F82781">
              <w:rPr>
                <w:sz w:val="24"/>
                <w:szCs w:val="24"/>
                <w:lang w:val="ro-RO"/>
              </w:rPr>
              <w:t>5,22</w:t>
            </w:r>
          </w:p>
        </w:tc>
      </w:tr>
      <w:tr w:rsidR="0049072F" w:rsidRPr="00F82781" w:rsidTr="002E3E9B">
        <w:trPr>
          <w:trHeight w:val="139"/>
        </w:trPr>
        <w:tc>
          <w:tcPr>
            <w:tcW w:w="545" w:type="pct"/>
          </w:tcPr>
          <w:p w:rsidR="0049072F" w:rsidRPr="00F82781" w:rsidRDefault="0049072F" w:rsidP="001E05D2">
            <w:pPr>
              <w:ind w:firstLine="0"/>
              <w:jc w:val="left"/>
              <w:rPr>
                <w:sz w:val="24"/>
                <w:szCs w:val="24"/>
                <w:lang w:val="ro-RO"/>
              </w:rPr>
            </w:pPr>
            <w:r w:rsidRPr="00F82781">
              <w:rPr>
                <w:sz w:val="24"/>
                <w:szCs w:val="24"/>
                <w:lang w:val="ro-RO"/>
              </w:rPr>
              <w:t>A5009</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Asistent</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63</w:t>
            </w:r>
          </w:p>
        </w:tc>
        <w:tc>
          <w:tcPr>
            <w:tcW w:w="788" w:type="pct"/>
            <w:vAlign w:val="bottom"/>
          </w:tcPr>
          <w:p w:rsidR="0049072F" w:rsidRPr="00F82781" w:rsidRDefault="0049072F" w:rsidP="002E3E9B">
            <w:pPr>
              <w:ind w:firstLine="0"/>
              <w:jc w:val="right"/>
              <w:rPr>
                <w:sz w:val="24"/>
                <w:szCs w:val="24"/>
                <w:lang w:val="ro-RO"/>
              </w:rPr>
            </w:pPr>
            <w:r w:rsidRPr="00F82781">
              <w:rPr>
                <w:sz w:val="24"/>
                <w:szCs w:val="24"/>
                <w:lang w:val="ro-RO"/>
              </w:rPr>
              <w:t>3,</w:t>
            </w:r>
            <w:r w:rsidR="004A7E9A">
              <w:rPr>
                <w:sz w:val="24"/>
                <w:szCs w:val="24"/>
                <w:lang w:val="ro-RO"/>
              </w:rPr>
              <w:t>66</w:t>
            </w:r>
          </w:p>
        </w:tc>
      </w:tr>
      <w:tr w:rsidR="0049072F" w:rsidRPr="00F82781" w:rsidTr="002E3E9B">
        <w:tc>
          <w:tcPr>
            <w:tcW w:w="545" w:type="pct"/>
          </w:tcPr>
          <w:p w:rsidR="0049072F" w:rsidRPr="00F82781" w:rsidRDefault="0049072F" w:rsidP="001E05D2">
            <w:pPr>
              <w:ind w:firstLine="0"/>
              <w:jc w:val="left"/>
              <w:rPr>
                <w:sz w:val="24"/>
                <w:szCs w:val="24"/>
                <w:lang w:val="ro-RO"/>
              </w:rPr>
            </w:pPr>
            <w:r w:rsidRPr="00F82781">
              <w:rPr>
                <w:sz w:val="24"/>
                <w:szCs w:val="24"/>
                <w:lang w:val="ro-RO"/>
              </w:rPr>
              <w:lastRenderedPageBreak/>
              <w:t>A5012</w:t>
            </w:r>
          </w:p>
        </w:tc>
        <w:tc>
          <w:tcPr>
            <w:tcW w:w="3010" w:type="pct"/>
          </w:tcPr>
          <w:p w:rsidR="0049072F" w:rsidRPr="00F82781" w:rsidRDefault="0049072F" w:rsidP="001E05D2">
            <w:pPr>
              <w:ind w:firstLine="0"/>
              <w:jc w:val="left"/>
              <w:rPr>
                <w:sz w:val="24"/>
                <w:szCs w:val="24"/>
                <w:lang w:val="ro-RO"/>
              </w:rPr>
            </w:pPr>
            <w:r w:rsidRPr="00F82781">
              <w:rPr>
                <w:sz w:val="24"/>
                <w:szCs w:val="24"/>
                <w:lang w:val="ro-RO"/>
              </w:rPr>
              <w:t>Secretar</w:t>
            </w:r>
          </w:p>
        </w:tc>
        <w:tc>
          <w:tcPr>
            <w:tcW w:w="658" w:type="pct"/>
          </w:tcPr>
          <w:p w:rsidR="0049072F" w:rsidRPr="00F82781" w:rsidRDefault="0049072F" w:rsidP="001E05D2">
            <w:pPr>
              <w:ind w:firstLine="0"/>
              <w:jc w:val="center"/>
              <w:rPr>
                <w:sz w:val="24"/>
                <w:szCs w:val="24"/>
                <w:lang w:val="ro-RO"/>
              </w:rPr>
            </w:pPr>
            <w:r w:rsidRPr="00F82781">
              <w:rPr>
                <w:sz w:val="24"/>
                <w:szCs w:val="24"/>
                <w:lang w:val="ro-RO"/>
              </w:rPr>
              <w:t>45</w:t>
            </w:r>
          </w:p>
        </w:tc>
        <w:tc>
          <w:tcPr>
            <w:tcW w:w="788" w:type="pct"/>
            <w:vAlign w:val="bottom"/>
          </w:tcPr>
          <w:p w:rsidR="0049072F" w:rsidRPr="00F82781" w:rsidRDefault="0049072F" w:rsidP="002E3E9B">
            <w:pPr>
              <w:ind w:firstLine="0"/>
              <w:jc w:val="right"/>
              <w:rPr>
                <w:sz w:val="24"/>
                <w:szCs w:val="24"/>
                <w:lang w:val="ro-RO"/>
              </w:rPr>
            </w:pPr>
            <w:r w:rsidRPr="00F82781">
              <w:rPr>
                <w:sz w:val="24"/>
                <w:szCs w:val="24"/>
                <w:lang w:val="ro-RO"/>
              </w:rPr>
              <w:t>2,51</w:t>
            </w:r>
          </w:p>
        </w:tc>
      </w:tr>
    </w:tbl>
    <w:p w:rsidR="0049072F" w:rsidRPr="00C5628B" w:rsidRDefault="0049072F" w:rsidP="00B5002D">
      <w:pPr>
        <w:ind w:firstLine="0"/>
        <w:rPr>
          <w:rFonts w:eastAsia="Arial"/>
          <w:sz w:val="28"/>
          <w:szCs w:val="28"/>
          <w:lang w:val="ro-RO"/>
        </w:rPr>
      </w:pPr>
    </w:p>
    <w:p w:rsidR="0049072F" w:rsidRPr="00114FCA" w:rsidRDefault="0049072F" w:rsidP="0049072F">
      <w:pPr>
        <w:ind w:firstLine="709"/>
        <w:rPr>
          <w:rFonts w:eastAsia="Arial"/>
          <w:b/>
          <w:sz w:val="28"/>
          <w:szCs w:val="28"/>
          <w:lang w:val="ro-RO"/>
        </w:rPr>
      </w:pPr>
      <w:r w:rsidRPr="00114FCA">
        <w:rPr>
          <w:rFonts w:eastAsia="Arial"/>
          <w:b/>
          <w:sz w:val="28"/>
          <w:szCs w:val="28"/>
          <w:lang w:val="ro-RO"/>
        </w:rPr>
        <w:t>Note:</w:t>
      </w:r>
    </w:p>
    <w:p w:rsidR="00221987" w:rsidRPr="00114FCA" w:rsidRDefault="0049072F" w:rsidP="0049072F">
      <w:pPr>
        <w:numPr>
          <w:ilvl w:val="0"/>
          <w:numId w:val="4"/>
        </w:numPr>
        <w:tabs>
          <w:tab w:val="left" w:pos="993"/>
        </w:tabs>
        <w:ind w:left="0" w:firstLine="709"/>
        <w:contextualSpacing/>
        <w:rPr>
          <w:rFonts w:eastAsia="Arial"/>
          <w:sz w:val="24"/>
          <w:szCs w:val="24"/>
          <w:lang w:val="ro-RO"/>
        </w:rPr>
      </w:pPr>
      <w:r w:rsidRPr="00114FCA">
        <w:rPr>
          <w:rFonts w:eastAsia="Arial"/>
          <w:sz w:val="24"/>
          <w:szCs w:val="24"/>
          <w:lang w:val="ro-RO"/>
        </w:rPr>
        <w:t>Clasa de salarizare pentru funcția „șef de cabinet”</w:t>
      </w:r>
      <w:r w:rsidR="00297DA2" w:rsidRPr="00114FCA">
        <w:rPr>
          <w:rFonts w:eastAsia="Arial"/>
          <w:sz w:val="24"/>
          <w:szCs w:val="24"/>
          <w:lang w:val="ro-RO"/>
        </w:rPr>
        <w:t>,</w:t>
      </w:r>
      <w:r w:rsidRPr="00114FCA">
        <w:rPr>
          <w:rFonts w:eastAsia="Arial"/>
          <w:sz w:val="24"/>
          <w:szCs w:val="24"/>
          <w:lang w:val="ro-RO"/>
        </w:rPr>
        <w:t xml:space="preserve"> indicată în tabel la compartimentul </w:t>
      </w:r>
      <w:proofErr w:type="spellStart"/>
      <w:r w:rsidR="00297DA2" w:rsidRPr="00114FCA">
        <w:rPr>
          <w:rFonts w:eastAsia="Arial"/>
          <w:sz w:val="24"/>
          <w:szCs w:val="24"/>
          <w:lang w:val="ro-RO"/>
        </w:rPr>
        <w:t>întîi</w:t>
      </w:r>
      <w:proofErr w:type="spellEnd"/>
      <w:r w:rsidR="00297DA2" w:rsidRPr="00114FCA">
        <w:rPr>
          <w:rFonts w:eastAsia="Arial"/>
          <w:sz w:val="24"/>
          <w:szCs w:val="24"/>
          <w:lang w:val="ro-RO"/>
        </w:rPr>
        <w:t xml:space="preserve"> </w:t>
      </w:r>
      <w:r w:rsidRPr="00114FCA">
        <w:rPr>
          <w:rFonts w:eastAsia="Arial"/>
          <w:sz w:val="24"/>
          <w:szCs w:val="24"/>
          <w:lang w:val="ro-RO"/>
        </w:rPr>
        <w:t xml:space="preserve">și </w:t>
      </w:r>
      <w:r w:rsidR="00297DA2" w:rsidRPr="00114FCA">
        <w:rPr>
          <w:rFonts w:eastAsia="Arial"/>
          <w:sz w:val="24"/>
          <w:szCs w:val="24"/>
          <w:lang w:val="ro-RO"/>
        </w:rPr>
        <w:t xml:space="preserve">al </w:t>
      </w:r>
      <w:r w:rsidRPr="00114FCA">
        <w:rPr>
          <w:rFonts w:eastAsia="Arial"/>
          <w:sz w:val="24"/>
          <w:szCs w:val="24"/>
          <w:lang w:val="ro-RO"/>
        </w:rPr>
        <w:t>doi</w:t>
      </w:r>
      <w:r w:rsidR="00297DA2" w:rsidRPr="00114FCA">
        <w:rPr>
          <w:rFonts w:eastAsia="Arial"/>
          <w:sz w:val="24"/>
          <w:szCs w:val="24"/>
          <w:lang w:val="ro-RO"/>
        </w:rPr>
        <w:t>lea,</w:t>
      </w:r>
      <w:r w:rsidRPr="00114FCA">
        <w:rPr>
          <w:rFonts w:eastAsia="Arial"/>
          <w:sz w:val="24"/>
          <w:szCs w:val="24"/>
          <w:lang w:val="ro-RO"/>
        </w:rPr>
        <w:t xml:space="preserve"> se referă la funcția „șef de cabinet” cu statut de direcție. Clasa de salarizare pentru funcția „șef de cabinet” cu statut de secție se stabilește cu </w:t>
      </w:r>
      <w:r w:rsidR="00297DA2" w:rsidRPr="00114FCA">
        <w:rPr>
          <w:rFonts w:eastAsia="Arial"/>
          <w:sz w:val="24"/>
          <w:szCs w:val="24"/>
          <w:lang w:val="ro-RO"/>
        </w:rPr>
        <w:t xml:space="preserve">o reducere de </w:t>
      </w:r>
      <w:r w:rsidRPr="00114FCA">
        <w:rPr>
          <w:rFonts w:eastAsia="Arial"/>
          <w:sz w:val="24"/>
          <w:szCs w:val="24"/>
          <w:lang w:val="ro-RO"/>
        </w:rPr>
        <w:t xml:space="preserve">2 clase de salarizare succesive față de clasa indicată în tabel pentru funcția de „șef de cabinet”, iar </w:t>
      </w:r>
      <w:r w:rsidR="00297DA2" w:rsidRPr="00114FCA">
        <w:rPr>
          <w:rFonts w:eastAsia="Arial"/>
          <w:sz w:val="24"/>
          <w:szCs w:val="24"/>
          <w:lang w:val="ro-RO"/>
        </w:rPr>
        <w:t>pentru</w:t>
      </w:r>
      <w:r w:rsidRPr="00114FCA">
        <w:rPr>
          <w:rFonts w:eastAsia="Arial"/>
          <w:sz w:val="24"/>
          <w:szCs w:val="24"/>
          <w:lang w:val="ro-RO"/>
        </w:rPr>
        <w:t xml:space="preserve"> </w:t>
      </w:r>
      <w:r w:rsidR="00297DA2" w:rsidRPr="00114FCA">
        <w:rPr>
          <w:rFonts w:eastAsia="Arial"/>
          <w:sz w:val="24"/>
          <w:szCs w:val="24"/>
          <w:lang w:val="ro-RO"/>
        </w:rPr>
        <w:t xml:space="preserve">subdiviziunea </w:t>
      </w:r>
      <w:r w:rsidRPr="00114FCA">
        <w:rPr>
          <w:rFonts w:eastAsia="Arial"/>
          <w:sz w:val="24"/>
          <w:szCs w:val="24"/>
          <w:lang w:val="ro-RO"/>
        </w:rPr>
        <w:t xml:space="preserve">cu statut de serviciu se stabilește </w:t>
      </w:r>
      <w:r w:rsidR="00221987" w:rsidRPr="00114FCA">
        <w:rPr>
          <w:rFonts w:eastAsia="Arial"/>
          <w:sz w:val="24"/>
          <w:szCs w:val="24"/>
          <w:lang w:val="ro-RO"/>
        </w:rPr>
        <w:t xml:space="preserve">cu o reducere de </w:t>
      </w:r>
      <w:r w:rsidRPr="00114FCA">
        <w:rPr>
          <w:rFonts w:eastAsia="Arial"/>
          <w:sz w:val="24"/>
          <w:szCs w:val="24"/>
          <w:lang w:val="ro-RO"/>
        </w:rPr>
        <w:t xml:space="preserve">4 clase de salarizare succesive față de cea indicată în tabel pentru aceeași funcție. </w:t>
      </w:r>
    </w:p>
    <w:p w:rsidR="00D84F62" w:rsidRPr="00B5002D" w:rsidRDefault="0049072F" w:rsidP="00B5002D">
      <w:pPr>
        <w:numPr>
          <w:ilvl w:val="0"/>
          <w:numId w:val="4"/>
        </w:numPr>
        <w:tabs>
          <w:tab w:val="left" w:pos="993"/>
        </w:tabs>
        <w:ind w:left="0" w:firstLine="709"/>
        <w:contextualSpacing/>
        <w:rPr>
          <w:sz w:val="24"/>
          <w:szCs w:val="24"/>
        </w:rPr>
      </w:pPr>
      <w:r w:rsidRPr="00114FCA">
        <w:rPr>
          <w:rFonts w:eastAsia="Arial"/>
          <w:sz w:val="24"/>
          <w:szCs w:val="24"/>
          <w:lang w:val="ro-RO"/>
        </w:rPr>
        <w:t>Cabinetul directorului general poate fi instituit la nivel de secție sau serviciu. Clasa de salarizare</w:t>
      </w:r>
      <w:r w:rsidRPr="00B5002D">
        <w:rPr>
          <w:rFonts w:eastAsia="Arial"/>
          <w:sz w:val="24"/>
          <w:szCs w:val="24"/>
          <w:lang w:val="ro-RO"/>
        </w:rPr>
        <w:t xml:space="preserve"> pentru funcția „șef de cabinet” din compartimentul al treilea se referă la cabinetul cu statut de secție. Clasa de salarizare pentru funcția „șef de cabinet” cu statut de serviciu se stabilește cu</w:t>
      </w:r>
      <w:r w:rsidR="00E55820" w:rsidRPr="00B5002D">
        <w:rPr>
          <w:rFonts w:eastAsia="Arial"/>
          <w:sz w:val="24"/>
          <w:szCs w:val="24"/>
          <w:lang w:val="ro-RO"/>
        </w:rPr>
        <w:t xml:space="preserve"> o reducere de</w:t>
      </w:r>
      <w:r w:rsidRPr="00B5002D">
        <w:rPr>
          <w:rFonts w:eastAsia="Arial"/>
          <w:sz w:val="24"/>
          <w:szCs w:val="24"/>
          <w:lang w:val="ro-RO"/>
        </w:rPr>
        <w:t xml:space="preserve"> 2</w:t>
      </w:r>
      <w:r w:rsidR="00E55820" w:rsidRPr="00B5002D">
        <w:rPr>
          <w:rFonts w:eastAsia="Arial"/>
          <w:sz w:val="24"/>
          <w:szCs w:val="24"/>
          <w:lang w:val="ro-RO"/>
        </w:rPr>
        <w:t xml:space="preserve"> </w:t>
      </w:r>
      <w:r w:rsidRPr="00B5002D">
        <w:rPr>
          <w:rFonts w:eastAsia="Arial"/>
          <w:sz w:val="24"/>
          <w:szCs w:val="24"/>
          <w:lang w:val="ro-RO"/>
        </w:rPr>
        <w:t>clase</w:t>
      </w:r>
      <w:r w:rsidR="00E55820" w:rsidRPr="00B5002D">
        <w:rPr>
          <w:rFonts w:eastAsia="Arial"/>
          <w:sz w:val="24"/>
          <w:szCs w:val="24"/>
          <w:lang w:val="ro-RO"/>
        </w:rPr>
        <w:t xml:space="preserve"> de salarizare</w:t>
      </w:r>
      <w:r w:rsidRPr="00B5002D">
        <w:rPr>
          <w:rFonts w:eastAsia="Arial"/>
          <w:sz w:val="24"/>
          <w:szCs w:val="24"/>
          <w:lang w:val="ro-RO"/>
        </w:rPr>
        <w:t xml:space="preserve"> succesive față de cea indicată în tabel pentru funcția de „șef de cabinet” din acest compartiment.</w:t>
      </w:r>
    </w:p>
    <w:sectPr w:rsidR="00D84F62" w:rsidRPr="00B5002D" w:rsidSect="00037F7B">
      <w:headerReference w:type="default" r:id="rId9"/>
      <w:pgSz w:w="11906" w:h="16838" w:code="9"/>
      <w:pgMar w:top="1418" w:right="567"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56" w:rsidRDefault="005E7F56" w:rsidP="00037F7B">
      <w:r>
        <w:separator/>
      </w:r>
    </w:p>
  </w:endnote>
  <w:endnote w:type="continuationSeparator" w:id="0">
    <w:p w:rsidR="005E7F56" w:rsidRDefault="005E7F56" w:rsidP="0003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panose1 w:val="020B0500000000000000"/>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ąŮĹÁ"/>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NewRomanPS-ItalicMT">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56" w:rsidRDefault="005E7F56" w:rsidP="00037F7B">
      <w:r>
        <w:separator/>
      </w:r>
    </w:p>
  </w:footnote>
  <w:footnote w:type="continuationSeparator" w:id="0">
    <w:p w:rsidR="005E7F56" w:rsidRDefault="005E7F56" w:rsidP="0003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445268672"/>
      <w:docPartObj>
        <w:docPartGallery w:val="Page Numbers (Top of Page)"/>
        <w:docPartUnique/>
      </w:docPartObj>
    </w:sdtPr>
    <w:sdtEndPr>
      <w:rPr>
        <w:sz w:val="28"/>
        <w:szCs w:val="28"/>
      </w:rPr>
    </w:sdtEndPr>
    <w:sdtContent>
      <w:p w:rsidR="00E63079" w:rsidRPr="00E63079" w:rsidRDefault="00E63079">
        <w:pPr>
          <w:pStyle w:val="a6"/>
          <w:jc w:val="center"/>
          <w:rPr>
            <w:color w:val="FFFFFF" w:themeColor="background1"/>
            <w:sz w:val="28"/>
            <w:szCs w:val="28"/>
          </w:rPr>
        </w:pPr>
        <w:r w:rsidRPr="00E63079">
          <w:rPr>
            <w:color w:val="FFFFFF" w:themeColor="background1"/>
            <w:sz w:val="28"/>
            <w:szCs w:val="28"/>
          </w:rPr>
          <w:fldChar w:fldCharType="begin"/>
        </w:r>
        <w:r w:rsidRPr="00E63079">
          <w:rPr>
            <w:color w:val="FFFFFF" w:themeColor="background1"/>
            <w:sz w:val="28"/>
            <w:szCs w:val="28"/>
          </w:rPr>
          <w:instrText>PAGE   \* MERGEFORMAT</w:instrText>
        </w:r>
        <w:r w:rsidRPr="00E63079">
          <w:rPr>
            <w:color w:val="FFFFFF" w:themeColor="background1"/>
            <w:sz w:val="28"/>
            <w:szCs w:val="28"/>
          </w:rPr>
          <w:fldChar w:fldCharType="separate"/>
        </w:r>
        <w:r w:rsidR="004006A1" w:rsidRPr="004006A1">
          <w:rPr>
            <w:noProof/>
            <w:color w:val="FFFFFF" w:themeColor="background1"/>
            <w:sz w:val="28"/>
            <w:szCs w:val="28"/>
            <w:lang w:val="ro-RO"/>
          </w:rPr>
          <w:t>3</w:t>
        </w:r>
        <w:r w:rsidRPr="00E63079">
          <w:rPr>
            <w:color w:val="FFFFFF" w:themeColor="background1"/>
            <w:sz w:val="28"/>
            <w:szCs w:val="28"/>
          </w:rPr>
          <w:fldChar w:fldCharType="end"/>
        </w:r>
      </w:p>
      <w:p w:rsidR="00E63079" w:rsidRPr="00E63079" w:rsidRDefault="00E63079" w:rsidP="00037F7B">
        <w:pPr>
          <w:pStyle w:val="a6"/>
          <w:jc w:val="right"/>
          <w:rPr>
            <w:color w:val="FFFFFF" w:themeColor="background1"/>
            <w:sz w:val="28"/>
            <w:szCs w:val="28"/>
          </w:rPr>
        </w:pPr>
        <w:proofErr w:type="spellStart"/>
        <w:r w:rsidRPr="00E63079">
          <w:rPr>
            <w:color w:val="FFFFFF" w:themeColor="background1"/>
            <w:sz w:val="28"/>
            <w:szCs w:val="28"/>
          </w:rPr>
          <w:t>Anexa</w:t>
        </w:r>
        <w:proofErr w:type="spellEnd"/>
        <w:r w:rsidRPr="00E63079">
          <w:rPr>
            <w:color w:val="FFFFFF" w:themeColor="background1"/>
            <w:sz w:val="28"/>
            <w:szCs w:val="28"/>
          </w:rPr>
          <w:t xml:space="preserve"> </w:t>
        </w:r>
        <w:proofErr w:type="spellStart"/>
        <w:r w:rsidRPr="00E63079">
          <w:rPr>
            <w:color w:val="FFFFFF" w:themeColor="background1"/>
            <w:sz w:val="28"/>
            <w:szCs w:val="28"/>
          </w:rPr>
          <w:t>nr</w:t>
        </w:r>
        <w:proofErr w:type="spellEnd"/>
        <w:r w:rsidRPr="00E63079">
          <w:rPr>
            <w:color w:val="FFFFFF" w:themeColor="background1"/>
            <w:sz w:val="28"/>
            <w:szCs w:val="28"/>
          </w:rPr>
          <w:t>. 3 (</w:t>
        </w:r>
        <w:proofErr w:type="spellStart"/>
        <w:r w:rsidRPr="00E63079">
          <w:rPr>
            <w:color w:val="FFFFFF" w:themeColor="background1"/>
            <w:sz w:val="28"/>
            <w:szCs w:val="28"/>
          </w:rPr>
          <w:t>continuare</w:t>
        </w:r>
        <w:proofErr w:type="spellEnd"/>
        <w:r w:rsidRPr="00E63079">
          <w:rPr>
            <w:color w:val="FFFFFF" w:themeColor="background1"/>
            <w:sz w:val="28"/>
            <w:szCs w:val="28"/>
          </w:rPr>
          <w:t>)</w:t>
        </w:r>
      </w:p>
    </w:sdtContent>
  </w:sdt>
  <w:p w:rsidR="00E63079" w:rsidRDefault="00E630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D29"/>
    <w:multiLevelType w:val="multilevel"/>
    <w:tmpl w:val="B5C4C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1F5282"/>
    <w:multiLevelType w:val="hybridMultilevel"/>
    <w:tmpl w:val="9BDEFD8E"/>
    <w:lvl w:ilvl="0" w:tplc="9A622180">
      <w:start w:val="1"/>
      <w:numFmt w:val="decimal"/>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2">
    <w:nsid w:val="05262B69"/>
    <w:multiLevelType w:val="hybridMultilevel"/>
    <w:tmpl w:val="70ECAA88"/>
    <w:lvl w:ilvl="0" w:tplc="31E21956">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354D60"/>
    <w:multiLevelType w:val="multilevel"/>
    <w:tmpl w:val="302EB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C424E"/>
    <w:multiLevelType w:val="hybridMultilevel"/>
    <w:tmpl w:val="ECF64FB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A0414B"/>
    <w:multiLevelType w:val="multilevel"/>
    <w:tmpl w:val="52700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A66270"/>
    <w:multiLevelType w:val="hybridMultilevel"/>
    <w:tmpl w:val="4B78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C29B4"/>
    <w:multiLevelType w:val="hybridMultilevel"/>
    <w:tmpl w:val="BDC4B254"/>
    <w:lvl w:ilvl="0" w:tplc="CBE0F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F19679B"/>
    <w:multiLevelType w:val="hybridMultilevel"/>
    <w:tmpl w:val="CA769DF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8D4DC0"/>
    <w:multiLevelType w:val="hybridMultilevel"/>
    <w:tmpl w:val="9B7EBA60"/>
    <w:lvl w:ilvl="0" w:tplc="739C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073F4"/>
    <w:multiLevelType w:val="hybridMultilevel"/>
    <w:tmpl w:val="4D96F50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5136E5"/>
    <w:multiLevelType w:val="multilevel"/>
    <w:tmpl w:val="5FD03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10F2C82"/>
    <w:multiLevelType w:val="hybridMultilevel"/>
    <w:tmpl w:val="7186BC9E"/>
    <w:lvl w:ilvl="0" w:tplc="995CF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366590"/>
    <w:multiLevelType w:val="hybridMultilevel"/>
    <w:tmpl w:val="D20CC5A8"/>
    <w:lvl w:ilvl="0" w:tplc="040A69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126264BB"/>
    <w:multiLevelType w:val="hybridMultilevel"/>
    <w:tmpl w:val="5478E73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58D78F9"/>
    <w:multiLevelType w:val="hybridMultilevel"/>
    <w:tmpl w:val="B60EEC38"/>
    <w:lvl w:ilvl="0" w:tplc="9C283DF4">
      <w:start w:val="1"/>
      <w:numFmt w:val="decimal"/>
      <w:lvlText w:val="(%1)"/>
      <w:lvlJc w:val="left"/>
      <w:pPr>
        <w:ind w:left="720" w:hanging="360"/>
      </w:pPr>
      <w:rPr>
        <w:rFonts w:hint="default"/>
      </w:rPr>
    </w:lvl>
    <w:lvl w:ilvl="1" w:tplc="84CAAA98">
      <w:start w:val="1"/>
      <w:numFmt w:val="decimal"/>
      <w:lvlText w:val="%2."/>
      <w:lvlJc w:val="left"/>
      <w:pPr>
        <w:ind w:left="1114" w:hanging="40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561CE4"/>
    <w:multiLevelType w:val="hybridMultilevel"/>
    <w:tmpl w:val="B13AAA2E"/>
    <w:lvl w:ilvl="0" w:tplc="1D9C290E">
      <w:start w:val="1"/>
      <w:numFmt w:val="decimal"/>
      <w:lvlText w:val="(%1)"/>
      <w:lvlJc w:val="left"/>
      <w:pPr>
        <w:ind w:left="360" w:hanging="360"/>
      </w:pPr>
      <w:rPr>
        <w:rFonts w:ascii="Times New Roman" w:hAnsi="Times New Roman" w:cs="Times New Roman" w:hint="default"/>
        <w:sz w:val="28"/>
        <w:szCs w:val="24"/>
      </w:rPr>
    </w:lvl>
    <w:lvl w:ilvl="1" w:tplc="0409000F">
      <w:start w:val="1"/>
      <w:numFmt w:val="decimal"/>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647C55FE">
      <w:start w:val="1"/>
      <w:numFmt w:val="decimal"/>
      <w:lvlText w:val="%4)"/>
      <w:lvlJc w:val="left"/>
      <w:pPr>
        <w:ind w:left="2520" w:hanging="360"/>
      </w:pPr>
      <w:rPr>
        <w:rFonts w:ascii="Times New Roman" w:eastAsiaTheme="minorEastAsia" w:hAnsi="Times New Roman" w:cs="Times New Roman" w:hint="default"/>
      </w:rPr>
    </w:lvl>
    <w:lvl w:ilvl="4" w:tplc="4C6C5B22">
      <w:start w:val="1"/>
      <w:numFmt w:val="decimal"/>
      <w:lvlText w:val="(%5)"/>
      <w:lvlJc w:val="left"/>
      <w:pPr>
        <w:ind w:left="3240" w:hanging="360"/>
      </w:pPr>
      <w:rPr>
        <w:rFonts w:ascii="Times New Roman" w:eastAsiaTheme="minorHAnsi" w:hAnsi="Times New Roman" w:cs="Times New Roman"/>
      </w:rPr>
    </w:lvl>
    <w:lvl w:ilvl="5" w:tplc="81122AD4">
      <w:start w:val="1"/>
      <w:numFmt w:val="lowerLetter"/>
      <w:lvlText w:val="%6)"/>
      <w:lvlJc w:val="left"/>
      <w:pPr>
        <w:ind w:left="4140" w:hanging="36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79031FA"/>
    <w:multiLevelType w:val="multilevel"/>
    <w:tmpl w:val="E276660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0D5CBD"/>
    <w:multiLevelType w:val="hybridMultilevel"/>
    <w:tmpl w:val="DE08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51739A"/>
    <w:multiLevelType w:val="hybridMultilevel"/>
    <w:tmpl w:val="FF2E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3130D"/>
    <w:multiLevelType w:val="hybridMultilevel"/>
    <w:tmpl w:val="62B0988A"/>
    <w:lvl w:ilvl="0" w:tplc="2F2054BE">
      <w:start w:val="1"/>
      <w:numFmt w:val="decimal"/>
      <w:lvlText w:val="(%1)"/>
      <w:lvlJc w:val="left"/>
      <w:pPr>
        <w:ind w:left="1211"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19A16B89"/>
    <w:multiLevelType w:val="multilevel"/>
    <w:tmpl w:val="807CA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A30AA"/>
    <w:multiLevelType w:val="hybridMultilevel"/>
    <w:tmpl w:val="12468A84"/>
    <w:lvl w:ilvl="0" w:tplc="FFFFFFF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905768"/>
    <w:multiLevelType w:val="hybridMultilevel"/>
    <w:tmpl w:val="FD5C3CE4"/>
    <w:lvl w:ilvl="0" w:tplc="584E3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26818F4"/>
    <w:multiLevelType w:val="hybridMultilevel"/>
    <w:tmpl w:val="9D5A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8A224A"/>
    <w:multiLevelType w:val="hybridMultilevel"/>
    <w:tmpl w:val="296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8F5D0D"/>
    <w:multiLevelType w:val="hybridMultilevel"/>
    <w:tmpl w:val="20D2999E"/>
    <w:lvl w:ilvl="0" w:tplc="2E9A40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239C5CB8"/>
    <w:multiLevelType w:val="hybridMultilevel"/>
    <w:tmpl w:val="92B0172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42C70F0"/>
    <w:multiLevelType w:val="hybridMultilevel"/>
    <w:tmpl w:val="98C674B2"/>
    <w:lvl w:ilvl="0" w:tplc="31781014">
      <w:start w:val="1"/>
      <w:numFmt w:val="decimal"/>
      <w:lvlText w:val="%1."/>
      <w:lvlJc w:val="left"/>
      <w:pPr>
        <w:ind w:left="10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8C4B79"/>
    <w:multiLevelType w:val="multilevel"/>
    <w:tmpl w:val="5FD03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4965AD1"/>
    <w:multiLevelType w:val="hybridMultilevel"/>
    <w:tmpl w:val="AD78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A93359"/>
    <w:multiLevelType w:val="hybridMultilevel"/>
    <w:tmpl w:val="C5F4BCAC"/>
    <w:lvl w:ilvl="0" w:tplc="FA7401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27E93CC0"/>
    <w:multiLevelType w:val="hybridMultilevel"/>
    <w:tmpl w:val="FF8C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433AFC"/>
    <w:multiLevelType w:val="hybridMultilevel"/>
    <w:tmpl w:val="1CFE8B8E"/>
    <w:lvl w:ilvl="0" w:tplc="E9F4CDAC">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3956E21C">
      <w:start w:val="1"/>
      <w:numFmt w:val="lowerLetter"/>
      <w:lvlText w:val="(%3)"/>
      <w:lvlJc w:val="left"/>
      <w:pPr>
        <w:ind w:left="1980" w:hanging="360"/>
      </w:pPr>
      <w:rPr>
        <w:rFonts w:eastAsiaTheme="minorEastAsia" w:hint="default"/>
        <w:color w:val="auto"/>
        <w:sz w:val="24"/>
      </w:rPr>
    </w:lvl>
    <w:lvl w:ilvl="3" w:tplc="5BE4C36A">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28A21A14"/>
    <w:multiLevelType w:val="hybridMultilevel"/>
    <w:tmpl w:val="24FE670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E07977"/>
    <w:multiLevelType w:val="hybridMultilevel"/>
    <w:tmpl w:val="59EE7CEE"/>
    <w:lvl w:ilvl="0" w:tplc="541E6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8C5712"/>
    <w:multiLevelType w:val="hybridMultilevel"/>
    <w:tmpl w:val="D904F85C"/>
    <w:lvl w:ilvl="0" w:tplc="C72210BC">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69405D90">
      <w:start w:val="1"/>
      <w:numFmt w:val="decimal"/>
      <w:lvlText w:val="%3."/>
      <w:lvlJc w:val="left"/>
      <w:pPr>
        <w:ind w:left="1980" w:hanging="360"/>
      </w:pPr>
      <w:rPr>
        <w:rFonts w:ascii="Times New Roman" w:eastAsiaTheme="minorEastAsia" w:hAnsi="Times New Roman" w:cs="Times New Roman"/>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2FAC05B9"/>
    <w:multiLevelType w:val="hybridMultilevel"/>
    <w:tmpl w:val="3196CAAC"/>
    <w:lvl w:ilvl="0" w:tplc="DEC01984">
      <w:start w:val="1"/>
      <w:numFmt w:val="decimal"/>
      <w:lvlText w:val="(%1)"/>
      <w:lvlJc w:val="left"/>
      <w:pPr>
        <w:ind w:left="360" w:hanging="360"/>
      </w:pPr>
      <w:rPr>
        <w:rFonts w:ascii="Times New Roman" w:hAnsi="Times New Roman" w:cs="Times New Roman" w:hint="default"/>
        <w:sz w:val="28"/>
        <w:szCs w:val="26"/>
      </w:rPr>
    </w:lvl>
    <w:lvl w:ilvl="1" w:tplc="04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2FD420CB"/>
    <w:multiLevelType w:val="hybridMultilevel"/>
    <w:tmpl w:val="7E8E9E30"/>
    <w:lvl w:ilvl="0" w:tplc="C0F035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30074496"/>
    <w:multiLevelType w:val="multilevel"/>
    <w:tmpl w:val="CCC40B8A"/>
    <w:lvl w:ilvl="0">
      <w:start w:val="1"/>
      <w:numFmt w:val="decimal"/>
      <w:lvlText w:val="%1."/>
      <w:lvlJc w:val="left"/>
      <w:pPr>
        <w:ind w:left="360" w:hanging="360"/>
      </w:pPr>
      <w:rPr>
        <w:rFonts w:eastAsiaTheme="minorHAnsi" w:hint="default"/>
        <w:i/>
        <w:color w:val="auto"/>
      </w:rPr>
    </w:lvl>
    <w:lvl w:ilvl="1">
      <w:start w:val="1"/>
      <w:numFmt w:val="decimal"/>
      <w:lvlText w:val="%1.%2."/>
      <w:lvlJc w:val="left"/>
      <w:pPr>
        <w:ind w:left="480" w:hanging="360"/>
      </w:pPr>
      <w:rPr>
        <w:rFonts w:eastAsiaTheme="minorHAnsi" w:hint="default"/>
        <w:i/>
        <w:color w:val="auto"/>
      </w:rPr>
    </w:lvl>
    <w:lvl w:ilvl="2">
      <w:start w:val="1"/>
      <w:numFmt w:val="decimal"/>
      <w:lvlText w:val="%1.%2.%3."/>
      <w:lvlJc w:val="left"/>
      <w:pPr>
        <w:ind w:left="960" w:hanging="720"/>
      </w:pPr>
      <w:rPr>
        <w:rFonts w:eastAsiaTheme="minorHAnsi" w:hint="default"/>
        <w:i/>
        <w:color w:val="auto"/>
      </w:rPr>
    </w:lvl>
    <w:lvl w:ilvl="3">
      <w:start w:val="1"/>
      <w:numFmt w:val="decimal"/>
      <w:lvlText w:val="%1.%2.%3.%4."/>
      <w:lvlJc w:val="left"/>
      <w:pPr>
        <w:ind w:left="1080" w:hanging="720"/>
      </w:pPr>
      <w:rPr>
        <w:rFonts w:eastAsiaTheme="minorHAnsi" w:hint="default"/>
        <w:i/>
        <w:color w:val="auto"/>
      </w:rPr>
    </w:lvl>
    <w:lvl w:ilvl="4">
      <w:start w:val="1"/>
      <w:numFmt w:val="decimal"/>
      <w:lvlText w:val="%1.%2.%3.%4.%5."/>
      <w:lvlJc w:val="left"/>
      <w:pPr>
        <w:ind w:left="1560" w:hanging="1080"/>
      </w:pPr>
      <w:rPr>
        <w:rFonts w:eastAsiaTheme="minorHAnsi" w:hint="default"/>
        <w:i/>
        <w:color w:val="auto"/>
      </w:rPr>
    </w:lvl>
    <w:lvl w:ilvl="5">
      <w:start w:val="1"/>
      <w:numFmt w:val="decimal"/>
      <w:lvlText w:val="%1.%2.%3.%4.%5.%6."/>
      <w:lvlJc w:val="left"/>
      <w:pPr>
        <w:ind w:left="1680" w:hanging="1080"/>
      </w:pPr>
      <w:rPr>
        <w:rFonts w:eastAsiaTheme="minorHAnsi" w:hint="default"/>
        <w:i/>
        <w:color w:val="auto"/>
      </w:rPr>
    </w:lvl>
    <w:lvl w:ilvl="6">
      <w:start w:val="1"/>
      <w:numFmt w:val="decimal"/>
      <w:lvlText w:val="%1.%2.%3.%4.%5.%6.%7."/>
      <w:lvlJc w:val="left"/>
      <w:pPr>
        <w:ind w:left="2160" w:hanging="1440"/>
      </w:pPr>
      <w:rPr>
        <w:rFonts w:eastAsiaTheme="minorHAnsi" w:hint="default"/>
        <w:i/>
        <w:color w:val="auto"/>
      </w:rPr>
    </w:lvl>
    <w:lvl w:ilvl="7">
      <w:start w:val="1"/>
      <w:numFmt w:val="decimal"/>
      <w:lvlText w:val="%1.%2.%3.%4.%5.%6.%7.%8."/>
      <w:lvlJc w:val="left"/>
      <w:pPr>
        <w:ind w:left="2280" w:hanging="1440"/>
      </w:pPr>
      <w:rPr>
        <w:rFonts w:eastAsiaTheme="minorHAnsi" w:hint="default"/>
        <w:i/>
        <w:color w:val="auto"/>
      </w:rPr>
    </w:lvl>
    <w:lvl w:ilvl="8">
      <w:start w:val="1"/>
      <w:numFmt w:val="decimal"/>
      <w:lvlText w:val="%1.%2.%3.%4.%5.%6.%7.%8.%9."/>
      <w:lvlJc w:val="left"/>
      <w:pPr>
        <w:ind w:left="2760" w:hanging="1800"/>
      </w:pPr>
      <w:rPr>
        <w:rFonts w:eastAsiaTheme="minorHAnsi" w:hint="default"/>
        <w:i/>
        <w:color w:val="auto"/>
      </w:rPr>
    </w:lvl>
  </w:abstractNum>
  <w:abstractNum w:abstractNumId="40">
    <w:nsid w:val="315841DE"/>
    <w:multiLevelType w:val="hybridMultilevel"/>
    <w:tmpl w:val="2E26E35A"/>
    <w:lvl w:ilvl="0" w:tplc="FFFFFFF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6F1E590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33D65FA8"/>
    <w:multiLevelType w:val="multilevel"/>
    <w:tmpl w:val="EF9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5652F67"/>
    <w:multiLevelType w:val="multilevel"/>
    <w:tmpl w:val="8C3A1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5A4029D"/>
    <w:multiLevelType w:val="hybridMultilevel"/>
    <w:tmpl w:val="9B4415B8"/>
    <w:lvl w:ilvl="0" w:tplc="FFFFFFF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38084980"/>
    <w:multiLevelType w:val="hybridMultilevel"/>
    <w:tmpl w:val="8A3C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467DCC"/>
    <w:multiLevelType w:val="hybridMultilevel"/>
    <w:tmpl w:val="64CC7A88"/>
    <w:lvl w:ilvl="0" w:tplc="04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3C647EC4"/>
    <w:multiLevelType w:val="hybridMultilevel"/>
    <w:tmpl w:val="8520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1B526A"/>
    <w:multiLevelType w:val="hybridMultilevel"/>
    <w:tmpl w:val="B668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973071"/>
    <w:multiLevelType w:val="hybridMultilevel"/>
    <w:tmpl w:val="9454E8C4"/>
    <w:lvl w:ilvl="0" w:tplc="3D3ED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761E45"/>
    <w:multiLevelType w:val="hybridMultilevel"/>
    <w:tmpl w:val="F1806A62"/>
    <w:lvl w:ilvl="0" w:tplc="C7A6AC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6749FE"/>
    <w:multiLevelType w:val="hybridMultilevel"/>
    <w:tmpl w:val="4CBC20D6"/>
    <w:lvl w:ilvl="0" w:tplc="B3929374">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5D6145"/>
    <w:multiLevelType w:val="multilevel"/>
    <w:tmpl w:val="862A6F0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4CAF2BDA"/>
    <w:multiLevelType w:val="hybridMultilevel"/>
    <w:tmpl w:val="A482B37A"/>
    <w:lvl w:ilvl="0" w:tplc="584E394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506571D6"/>
    <w:multiLevelType w:val="hybridMultilevel"/>
    <w:tmpl w:val="1B9A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6B5811"/>
    <w:multiLevelType w:val="hybridMultilevel"/>
    <w:tmpl w:val="7472B9B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61F3E08"/>
    <w:multiLevelType w:val="hybridMultilevel"/>
    <w:tmpl w:val="0F326FF6"/>
    <w:lvl w:ilvl="0" w:tplc="9926E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3160DA"/>
    <w:multiLevelType w:val="hybridMultilevel"/>
    <w:tmpl w:val="4F782B72"/>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0F8A93F0">
      <w:start w:val="1"/>
      <w:numFmt w:val="decimal"/>
      <w:lvlText w:val="(%4)"/>
      <w:lvlJc w:val="left"/>
      <w:pPr>
        <w:ind w:left="2520" w:hanging="360"/>
      </w:pPr>
      <w:rPr>
        <w:rFonts w:hint="default"/>
        <w:color w:val="auto"/>
        <w:sz w:val="28"/>
      </w:rPr>
    </w:lvl>
    <w:lvl w:ilvl="4" w:tplc="0409000F">
      <w:start w:val="1"/>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5A792D53"/>
    <w:multiLevelType w:val="multilevel"/>
    <w:tmpl w:val="EE32A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A9439CA"/>
    <w:multiLevelType w:val="hybridMultilevel"/>
    <w:tmpl w:val="A44EDD4A"/>
    <w:lvl w:ilvl="0" w:tplc="EEA0F106">
      <w:start w:val="1"/>
      <w:numFmt w:val="lowerLetter"/>
      <w:lvlText w:val="%1)"/>
      <w:lvlJc w:val="left"/>
      <w:pPr>
        <w:ind w:left="420" w:hanging="360"/>
      </w:pPr>
      <w:rPr>
        <w:rFonts w:ascii="Times New Roman" w:eastAsiaTheme="minorEastAsia" w:hAnsi="Times New Roman" w:cs="Times New Roman" w:hint="default"/>
        <w:sz w:val="28"/>
        <w:szCs w:val="24"/>
      </w:rPr>
    </w:lvl>
    <w:lvl w:ilvl="1" w:tplc="04090019" w:tentative="1">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9">
    <w:nsid w:val="5ABF19AF"/>
    <w:multiLevelType w:val="hybridMultilevel"/>
    <w:tmpl w:val="FEDE4F7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955C727C">
      <w:start w:val="1"/>
      <w:numFmt w:val="decimal"/>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D1826E2"/>
    <w:multiLevelType w:val="hybridMultilevel"/>
    <w:tmpl w:val="4A5E536E"/>
    <w:lvl w:ilvl="0" w:tplc="584E3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5DEF6196"/>
    <w:multiLevelType w:val="multilevel"/>
    <w:tmpl w:val="0424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E286816"/>
    <w:multiLevelType w:val="hybridMultilevel"/>
    <w:tmpl w:val="6A3A91DE"/>
    <w:lvl w:ilvl="0" w:tplc="FFFFFFF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6F1E5904">
      <w:start w:val="1"/>
      <w:numFmt w:val="decimal"/>
      <w:lvlText w:val="%3."/>
      <w:lvlJc w:val="left"/>
      <w:pPr>
        <w:ind w:left="1980" w:hanging="360"/>
      </w:pPr>
      <w:rPr>
        <w:rFonts w:hint="default"/>
      </w:rPr>
    </w:lvl>
    <w:lvl w:ilvl="3" w:tplc="67EAE88E">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5E4422D3"/>
    <w:multiLevelType w:val="hybridMultilevel"/>
    <w:tmpl w:val="DF64A9C6"/>
    <w:lvl w:ilvl="0" w:tplc="CBE0F5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60404C56"/>
    <w:multiLevelType w:val="multilevel"/>
    <w:tmpl w:val="26E6BEA6"/>
    <w:lvl w:ilvl="0">
      <w:start w:val="1"/>
      <w:numFmt w:val="decimal"/>
      <w:lvlText w:val="%1."/>
      <w:lvlJc w:val="left"/>
      <w:pPr>
        <w:ind w:left="360" w:hanging="360"/>
      </w:pPr>
      <w:rPr>
        <w:rFonts w:hint="default"/>
      </w:rPr>
    </w:lvl>
    <w:lvl w:ilvl="1">
      <w:start w:val="1"/>
      <w:numFmt w:val="decimal"/>
      <w:lvlText w:val="%1.%2."/>
      <w:lvlJc w:val="left"/>
      <w:pPr>
        <w:ind w:left="697" w:hanging="360"/>
      </w:pPr>
      <w:rPr>
        <w:rFonts w:hint="default"/>
        <w:i/>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65">
    <w:nsid w:val="60986FFE"/>
    <w:multiLevelType w:val="hybridMultilevel"/>
    <w:tmpl w:val="373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B45D8D"/>
    <w:multiLevelType w:val="multilevel"/>
    <w:tmpl w:val="7EECA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3B31644"/>
    <w:multiLevelType w:val="multilevel"/>
    <w:tmpl w:val="EAAE9B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65A54A43"/>
    <w:multiLevelType w:val="hybridMultilevel"/>
    <w:tmpl w:val="43B62948"/>
    <w:lvl w:ilvl="0" w:tplc="035E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FD3EC5"/>
    <w:multiLevelType w:val="hybridMultilevel"/>
    <w:tmpl w:val="9FF887E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955C727C">
      <w:start w:val="1"/>
      <w:numFmt w:val="decimal"/>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9430DE3"/>
    <w:multiLevelType w:val="hybridMultilevel"/>
    <w:tmpl w:val="1B4EFF7C"/>
    <w:lvl w:ilvl="0" w:tplc="DDBE445E">
      <w:start w:val="1"/>
      <w:numFmt w:val="decimal"/>
      <w:lvlText w:val="(%1)"/>
      <w:lvlJc w:val="left"/>
      <w:pPr>
        <w:ind w:left="360" w:hanging="360"/>
      </w:pPr>
      <w:rPr>
        <w:rFonts w:ascii="Times New Roman" w:hAnsi="Times New Roman" w:cs="Times New Roman" w:hint="default"/>
        <w:sz w:val="28"/>
        <w:szCs w:val="24"/>
      </w:rPr>
    </w:lvl>
    <w:lvl w:ilvl="1" w:tplc="0418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6CC50E90"/>
    <w:multiLevelType w:val="hybridMultilevel"/>
    <w:tmpl w:val="630E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CA5D3D"/>
    <w:multiLevelType w:val="multilevel"/>
    <w:tmpl w:val="7E005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FBC4B25"/>
    <w:multiLevelType w:val="hybridMultilevel"/>
    <w:tmpl w:val="B3FC7E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EF6AAF"/>
    <w:multiLevelType w:val="hybridMultilevel"/>
    <w:tmpl w:val="E6422DD4"/>
    <w:lvl w:ilvl="0" w:tplc="08B8CD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70A07736"/>
    <w:multiLevelType w:val="hybridMultilevel"/>
    <w:tmpl w:val="93F490CA"/>
    <w:lvl w:ilvl="0" w:tplc="2CCCEAF4">
      <w:start w:val="1"/>
      <w:numFmt w:val="decimal"/>
      <w:lvlText w:val="%1."/>
      <w:lvlJc w:val="left"/>
      <w:pPr>
        <w:ind w:left="759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D606C7"/>
    <w:multiLevelType w:val="hybridMultilevel"/>
    <w:tmpl w:val="9712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3E1AE4"/>
    <w:multiLevelType w:val="hybridMultilevel"/>
    <w:tmpl w:val="A90A898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8">
    <w:nsid w:val="76A26BE6"/>
    <w:multiLevelType w:val="multilevel"/>
    <w:tmpl w:val="4D22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ED87CC0"/>
    <w:multiLevelType w:val="multilevel"/>
    <w:tmpl w:val="3D3EE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36"/>
  </w:num>
  <w:num w:numId="3">
    <w:abstractNumId w:val="15"/>
  </w:num>
  <w:num w:numId="4">
    <w:abstractNumId w:val="28"/>
  </w:num>
  <w:num w:numId="5">
    <w:abstractNumId w:val="50"/>
  </w:num>
  <w:num w:numId="6">
    <w:abstractNumId w:val="25"/>
  </w:num>
  <w:num w:numId="7">
    <w:abstractNumId w:val="30"/>
  </w:num>
  <w:num w:numId="8">
    <w:abstractNumId w:val="47"/>
  </w:num>
  <w:num w:numId="9">
    <w:abstractNumId w:val="5"/>
  </w:num>
  <w:num w:numId="10">
    <w:abstractNumId w:val="44"/>
  </w:num>
  <w:num w:numId="11">
    <w:abstractNumId w:val="18"/>
  </w:num>
  <w:num w:numId="12">
    <w:abstractNumId w:val="53"/>
  </w:num>
  <w:num w:numId="13">
    <w:abstractNumId w:val="32"/>
  </w:num>
  <w:num w:numId="14">
    <w:abstractNumId w:val="24"/>
  </w:num>
  <w:num w:numId="15">
    <w:abstractNumId w:val="31"/>
  </w:num>
  <w:num w:numId="16">
    <w:abstractNumId w:val="69"/>
  </w:num>
  <w:num w:numId="17">
    <w:abstractNumId w:val="45"/>
  </w:num>
  <w:num w:numId="18">
    <w:abstractNumId w:val="56"/>
  </w:num>
  <w:num w:numId="19">
    <w:abstractNumId w:val="70"/>
  </w:num>
  <w:num w:numId="20">
    <w:abstractNumId w:val="40"/>
  </w:num>
  <w:num w:numId="21">
    <w:abstractNumId w:val="4"/>
  </w:num>
  <w:num w:numId="22">
    <w:abstractNumId w:val="8"/>
  </w:num>
  <w:num w:numId="23">
    <w:abstractNumId w:val="59"/>
  </w:num>
  <w:num w:numId="24">
    <w:abstractNumId w:val="37"/>
  </w:num>
  <w:num w:numId="25">
    <w:abstractNumId w:val="49"/>
  </w:num>
  <w:num w:numId="26">
    <w:abstractNumId w:val="26"/>
  </w:num>
  <w:num w:numId="27">
    <w:abstractNumId w:val="14"/>
  </w:num>
  <w:num w:numId="28">
    <w:abstractNumId w:val="55"/>
  </w:num>
  <w:num w:numId="29">
    <w:abstractNumId w:val="16"/>
  </w:num>
  <w:num w:numId="30">
    <w:abstractNumId w:val="9"/>
  </w:num>
  <w:num w:numId="31">
    <w:abstractNumId w:val="12"/>
  </w:num>
  <w:num w:numId="32">
    <w:abstractNumId w:val="58"/>
  </w:num>
  <w:num w:numId="33">
    <w:abstractNumId w:val="13"/>
  </w:num>
  <w:num w:numId="34">
    <w:abstractNumId w:val="48"/>
  </w:num>
  <w:num w:numId="35">
    <w:abstractNumId w:val="35"/>
  </w:num>
  <w:num w:numId="36">
    <w:abstractNumId w:val="20"/>
  </w:num>
  <w:num w:numId="37">
    <w:abstractNumId w:val="19"/>
  </w:num>
  <w:num w:numId="38">
    <w:abstractNumId w:val="62"/>
  </w:num>
  <w:num w:numId="39">
    <w:abstractNumId w:val="75"/>
  </w:num>
  <w:num w:numId="40">
    <w:abstractNumId w:val="29"/>
  </w:num>
  <w:num w:numId="41">
    <w:abstractNumId w:val="51"/>
  </w:num>
  <w:num w:numId="42">
    <w:abstractNumId w:val="76"/>
  </w:num>
  <w:num w:numId="43">
    <w:abstractNumId w:val="71"/>
  </w:num>
  <w:num w:numId="44">
    <w:abstractNumId w:val="3"/>
  </w:num>
  <w:num w:numId="45">
    <w:abstractNumId w:val="57"/>
  </w:num>
  <w:num w:numId="46">
    <w:abstractNumId w:val="41"/>
  </w:num>
  <w:num w:numId="47">
    <w:abstractNumId w:val="42"/>
  </w:num>
  <w:num w:numId="48">
    <w:abstractNumId w:val="79"/>
  </w:num>
  <w:num w:numId="49">
    <w:abstractNumId w:val="0"/>
  </w:num>
  <w:num w:numId="50">
    <w:abstractNumId w:val="66"/>
  </w:num>
  <w:num w:numId="51">
    <w:abstractNumId w:val="72"/>
  </w:num>
  <w:num w:numId="52">
    <w:abstractNumId w:val="11"/>
  </w:num>
  <w:num w:numId="53">
    <w:abstractNumId w:val="10"/>
  </w:num>
  <w:num w:numId="54">
    <w:abstractNumId w:val="21"/>
  </w:num>
  <w:num w:numId="55">
    <w:abstractNumId w:val="52"/>
  </w:num>
  <w:num w:numId="56">
    <w:abstractNumId w:val="23"/>
  </w:num>
  <w:num w:numId="57">
    <w:abstractNumId w:val="60"/>
  </w:num>
  <w:num w:numId="58">
    <w:abstractNumId w:val="1"/>
  </w:num>
  <w:num w:numId="59">
    <w:abstractNumId w:val="46"/>
  </w:num>
  <w:num w:numId="60">
    <w:abstractNumId w:val="39"/>
  </w:num>
  <w:num w:numId="61">
    <w:abstractNumId w:val="64"/>
  </w:num>
  <w:num w:numId="62">
    <w:abstractNumId w:val="78"/>
  </w:num>
  <w:num w:numId="63">
    <w:abstractNumId w:val="7"/>
  </w:num>
  <w:num w:numId="64">
    <w:abstractNumId w:val="61"/>
  </w:num>
  <w:num w:numId="65">
    <w:abstractNumId w:val="17"/>
  </w:num>
  <w:num w:numId="66">
    <w:abstractNumId w:val="63"/>
  </w:num>
  <w:num w:numId="67">
    <w:abstractNumId w:val="65"/>
  </w:num>
  <w:num w:numId="68">
    <w:abstractNumId w:val="67"/>
  </w:num>
  <w:num w:numId="69">
    <w:abstractNumId w:val="6"/>
  </w:num>
  <w:num w:numId="70">
    <w:abstractNumId w:val="22"/>
  </w:num>
  <w:num w:numId="71">
    <w:abstractNumId w:val="77"/>
  </w:num>
  <w:num w:numId="72">
    <w:abstractNumId w:val="27"/>
  </w:num>
  <w:num w:numId="73">
    <w:abstractNumId w:val="38"/>
  </w:num>
  <w:num w:numId="74">
    <w:abstractNumId w:val="43"/>
  </w:num>
  <w:num w:numId="75">
    <w:abstractNumId w:val="2"/>
  </w:num>
  <w:num w:numId="76">
    <w:abstractNumId w:val="54"/>
  </w:num>
  <w:num w:numId="77">
    <w:abstractNumId w:val="74"/>
  </w:num>
  <w:num w:numId="78">
    <w:abstractNumId w:val="34"/>
  </w:num>
  <w:num w:numId="79">
    <w:abstractNumId w:val="68"/>
  </w:num>
  <w:num w:numId="80">
    <w:abstractNumId w:val="7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62"/>
    <w:rsid w:val="000001AE"/>
    <w:rsid w:val="000046EC"/>
    <w:rsid w:val="00024483"/>
    <w:rsid w:val="000271F5"/>
    <w:rsid w:val="00037F7B"/>
    <w:rsid w:val="0006740D"/>
    <w:rsid w:val="00082E34"/>
    <w:rsid w:val="00086EC6"/>
    <w:rsid w:val="00097C41"/>
    <w:rsid w:val="000A1D57"/>
    <w:rsid w:val="000A25E1"/>
    <w:rsid w:val="000C3297"/>
    <w:rsid w:val="000D22F5"/>
    <w:rsid w:val="000D6CAE"/>
    <w:rsid w:val="000E7060"/>
    <w:rsid w:val="00114FCA"/>
    <w:rsid w:val="00134597"/>
    <w:rsid w:val="00140206"/>
    <w:rsid w:val="00141201"/>
    <w:rsid w:val="00167EB1"/>
    <w:rsid w:val="001873A1"/>
    <w:rsid w:val="001A3319"/>
    <w:rsid w:val="001B35F3"/>
    <w:rsid w:val="001B7C2E"/>
    <w:rsid w:val="001E05D2"/>
    <w:rsid w:val="001E4879"/>
    <w:rsid w:val="00221987"/>
    <w:rsid w:val="00263963"/>
    <w:rsid w:val="002778D8"/>
    <w:rsid w:val="002855BB"/>
    <w:rsid w:val="00295A98"/>
    <w:rsid w:val="00297DA2"/>
    <w:rsid w:val="002E3E9B"/>
    <w:rsid w:val="0030686E"/>
    <w:rsid w:val="00381BF3"/>
    <w:rsid w:val="003B4A97"/>
    <w:rsid w:val="003F5723"/>
    <w:rsid w:val="004006A1"/>
    <w:rsid w:val="00402F27"/>
    <w:rsid w:val="00412F18"/>
    <w:rsid w:val="00432DE0"/>
    <w:rsid w:val="0049072F"/>
    <w:rsid w:val="0049244F"/>
    <w:rsid w:val="004A7E9A"/>
    <w:rsid w:val="004C406E"/>
    <w:rsid w:val="004C6C23"/>
    <w:rsid w:val="004E1BEB"/>
    <w:rsid w:val="004E7783"/>
    <w:rsid w:val="0051431B"/>
    <w:rsid w:val="00522EE6"/>
    <w:rsid w:val="00535870"/>
    <w:rsid w:val="00555FE0"/>
    <w:rsid w:val="00572492"/>
    <w:rsid w:val="005C0839"/>
    <w:rsid w:val="005C4339"/>
    <w:rsid w:val="005E3FB3"/>
    <w:rsid w:val="005E7F56"/>
    <w:rsid w:val="005F7AF9"/>
    <w:rsid w:val="00612B02"/>
    <w:rsid w:val="00676295"/>
    <w:rsid w:val="006D21C8"/>
    <w:rsid w:val="006E69A5"/>
    <w:rsid w:val="007364DD"/>
    <w:rsid w:val="007560A6"/>
    <w:rsid w:val="00760165"/>
    <w:rsid w:val="00774A05"/>
    <w:rsid w:val="00782DD3"/>
    <w:rsid w:val="007D2B42"/>
    <w:rsid w:val="007E0EB6"/>
    <w:rsid w:val="00800419"/>
    <w:rsid w:val="0082304E"/>
    <w:rsid w:val="0083673C"/>
    <w:rsid w:val="00884624"/>
    <w:rsid w:val="00895D4D"/>
    <w:rsid w:val="008B1C8B"/>
    <w:rsid w:val="008C1BAA"/>
    <w:rsid w:val="008D5B5C"/>
    <w:rsid w:val="00900861"/>
    <w:rsid w:val="00946D5D"/>
    <w:rsid w:val="00976DD4"/>
    <w:rsid w:val="009A1953"/>
    <w:rsid w:val="009A405A"/>
    <w:rsid w:val="009C1593"/>
    <w:rsid w:val="009C1C25"/>
    <w:rsid w:val="009C4C39"/>
    <w:rsid w:val="009F37D6"/>
    <w:rsid w:val="00AF4E76"/>
    <w:rsid w:val="00B322B7"/>
    <w:rsid w:val="00B373FB"/>
    <w:rsid w:val="00B406EC"/>
    <w:rsid w:val="00B43E0D"/>
    <w:rsid w:val="00B5002D"/>
    <w:rsid w:val="00B719A9"/>
    <w:rsid w:val="00BA7D9B"/>
    <w:rsid w:val="00BD2A3D"/>
    <w:rsid w:val="00BD5653"/>
    <w:rsid w:val="00BE1793"/>
    <w:rsid w:val="00BF4358"/>
    <w:rsid w:val="00C000F6"/>
    <w:rsid w:val="00C1074B"/>
    <w:rsid w:val="00C22DA8"/>
    <w:rsid w:val="00C24734"/>
    <w:rsid w:val="00C27D93"/>
    <w:rsid w:val="00C3598C"/>
    <w:rsid w:val="00C55117"/>
    <w:rsid w:val="00C67680"/>
    <w:rsid w:val="00C677CA"/>
    <w:rsid w:val="00C844A9"/>
    <w:rsid w:val="00C90C60"/>
    <w:rsid w:val="00CA068F"/>
    <w:rsid w:val="00D55E48"/>
    <w:rsid w:val="00D84F62"/>
    <w:rsid w:val="00D971DC"/>
    <w:rsid w:val="00DD61A5"/>
    <w:rsid w:val="00DE46FA"/>
    <w:rsid w:val="00DE5ABE"/>
    <w:rsid w:val="00DF5C21"/>
    <w:rsid w:val="00DF7694"/>
    <w:rsid w:val="00E249FB"/>
    <w:rsid w:val="00E31014"/>
    <w:rsid w:val="00E55820"/>
    <w:rsid w:val="00E63079"/>
    <w:rsid w:val="00E94E4B"/>
    <w:rsid w:val="00EA13F0"/>
    <w:rsid w:val="00EB6EE0"/>
    <w:rsid w:val="00EB750D"/>
    <w:rsid w:val="00EC6826"/>
    <w:rsid w:val="00F018C7"/>
    <w:rsid w:val="00F14796"/>
    <w:rsid w:val="00F21902"/>
    <w:rsid w:val="00F242A9"/>
    <w:rsid w:val="00F45406"/>
    <w:rsid w:val="00F5707D"/>
    <w:rsid w:val="00F63A1E"/>
    <w:rsid w:val="00F65684"/>
    <w:rsid w:val="00F80613"/>
    <w:rsid w:val="00F82781"/>
    <w:rsid w:val="00FA79FA"/>
    <w:rsid w:val="00FB4357"/>
    <w:rsid w:val="00FC0417"/>
    <w:rsid w:val="00FD5A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62"/>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D84F62"/>
    <w:pPr>
      <w:keepNext/>
      <w:spacing w:before="240" w:after="60"/>
      <w:outlineLvl w:val="0"/>
    </w:pPr>
    <w:rPr>
      <w:rFonts w:ascii="Arial" w:hAnsi="Arial"/>
      <w:b/>
      <w:kern w:val="28"/>
      <w:sz w:val="28"/>
    </w:rPr>
  </w:style>
  <w:style w:type="paragraph" w:styleId="2">
    <w:name w:val="heading 2"/>
    <w:basedOn w:val="a"/>
    <w:next w:val="a"/>
    <w:link w:val="20"/>
    <w:uiPriority w:val="9"/>
    <w:qFormat/>
    <w:rsid w:val="00D84F62"/>
    <w:pPr>
      <w:keepNext/>
      <w:jc w:val="center"/>
      <w:outlineLvl w:val="1"/>
    </w:pPr>
    <w:rPr>
      <w:rFonts w:ascii="$ Benguiat_Bold" w:hAnsi="$ Benguiat_Bold"/>
      <w:b/>
      <w:sz w:val="132"/>
      <w:lang w:val="x-none"/>
    </w:rPr>
  </w:style>
  <w:style w:type="paragraph" w:styleId="3">
    <w:name w:val="heading 3"/>
    <w:basedOn w:val="a"/>
    <w:next w:val="a"/>
    <w:link w:val="30"/>
    <w:uiPriority w:val="9"/>
    <w:qFormat/>
    <w:rsid w:val="00D84F62"/>
    <w:pPr>
      <w:keepNext/>
      <w:jc w:val="center"/>
      <w:outlineLvl w:val="2"/>
    </w:pPr>
    <w:rPr>
      <w:rFonts w:ascii="$Caslon" w:hAnsi="$Caslon"/>
      <w:b/>
      <w:lang w:val="x-none"/>
    </w:rPr>
  </w:style>
  <w:style w:type="paragraph" w:styleId="4">
    <w:name w:val="heading 4"/>
    <w:basedOn w:val="a"/>
    <w:next w:val="a"/>
    <w:link w:val="40"/>
    <w:uiPriority w:val="9"/>
    <w:qFormat/>
    <w:rsid w:val="00D84F62"/>
    <w:pPr>
      <w:keepNext/>
      <w:jc w:val="center"/>
      <w:outlineLvl w:val="3"/>
    </w:pPr>
    <w:rPr>
      <w:rFonts w:ascii="$Caslon" w:hAnsi="$Caslon"/>
      <w:b/>
      <w:sz w:val="26"/>
      <w:lang w:val="x-none"/>
    </w:rPr>
  </w:style>
  <w:style w:type="paragraph" w:styleId="5">
    <w:name w:val="heading 5"/>
    <w:basedOn w:val="a"/>
    <w:next w:val="a"/>
    <w:link w:val="50"/>
    <w:qFormat/>
    <w:rsid w:val="00D84F62"/>
    <w:pPr>
      <w:keepNext/>
      <w:jc w:val="center"/>
      <w:outlineLvl w:val="4"/>
    </w:pPr>
    <w:rPr>
      <w:rFonts w:ascii="$Caslon" w:hAnsi="$Caslon"/>
      <w:sz w:val="24"/>
      <w:lang w:val="x-none"/>
    </w:rPr>
  </w:style>
  <w:style w:type="paragraph" w:styleId="6">
    <w:name w:val="heading 6"/>
    <w:basedOn w:val="a"/>
    <w:next w:val="a"/>
    <w:link w:val="60"/>
    <w:qFormat/>
    <w:rsid w:val="00D84F62"/>
    <w:pPr>
      <w:keepNext/>
      <w:jc w:val="center"/>
      <w:outlineLvl w:val="5"/>
    </w:pPr>
    <w:rPr>
      <w:rFonts w:ascii="$Caslon" w:hAnsi="$Caslon"/>
      <w:b/>
      <w:sz w:val="22"/>
      <w:lang w:val="x-none"/>
    </w:rPr>
  </w:style>
  <w:style w:type="paragraph" w:styleId="7">
    <w:name w:val="heading 7"/>
    <w:basedOn w:val="a"/>
    <w:next w:val="a"/>
    <w:link w:val="70"/>
    <w:uiPriority w:val="9"/>
    <w:qFormat/>
    <w:rsid w:val="00D84F62"/>
    <w:pPr>
      <w:keepNext/>
      <w:jc w:val="center"/>
      <w:outlineLvl w:val="6"/>
    </w:pPr>
    <w:rPr>
      <w:rFonts w:ascii="Garamond" w:hAnsi="Garamond"/>
      <w:b/>
      <w:sz w:val="28"/>
    </w:rPr>
  </w:style>
  <w:style w:type="paragraph" w:styleId="8">
    <w:name w:val="heading 8"/>
    <w:basedOn w:val="a"/>
    <w:next w:val="a"/>
    <w:link w:val="80"/>
    <w:qFormat/>
    <w:rsid w:val="00D84F62"/>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F62"/>
    <w:rPr>
      <w:rFonts w:ascii="Arial" w:eastAsia="Times New Roman" w:hAnsi="Arial" w:cs="Times New Roman"/>
      <w:b/>
      <w:kern w:val="28"/>
      <w:sz w:val="28"/>
      <w:szCs w:val="20"/>
      <w:lang w:val="en-US"/>
    </w:rPr>
  </w:style>
  <w:style w:type="character" w:customStyle="1" w:styleId="20">
    <w:name w:val="Заголовок 2 Знак"/>
    <w:basedOn w:val="a0"/>
    <w:link w:val="2"/>
    <w:uiPriority w:val="9"/>
    <w:rsid w:val="00D84F62"/>
    <w:rPr>
      <w:rFonts w:ascii="$ Benguiat_Bold" w:eastAsia="Times New Roman" w:hAnsi="$ Benguiat_Bold" w:cs="Times New Roman"/>
      <w:b/>
      <w:sz w:val="132"/>
      <w:szCs w:val="20"/>
      <w:lang w:val="x-none"/>
    </w:rPr>
  </w:style>
  <w:style w:type="character" w:customStyle="1" w:styleId="30">
    <w:name w:val="Заголовок 3 Знак"/>
    <w:basedOn w:val="a0"/>
    <w:link w:val="3"/>
    <w:uiPriority w:val="9"/>
    <w:rsid w:val="00D84F62"/>
    <w:rPr>
      <w:rFonts w:ascii="$Caslon" w:eastAsia="Times New Roman" w:hAnsi="$Caslon" w:cs="Times New Roman"/>
      <w:b/>
      <w:sz w:val="20"/>
      <w:szCs w:val="20"/>
      <w:lang w:val="x-none"/>
    </w:rPr>
  </w:style>
  <w:style w:type="character" w:customStyle="1" w:styleId="40">
    <w:name w:val="Заголовок 4 Знак"/>
    <w:basedOn w:val="a0"/>
    <w:link w:val="4"/>
    <w:uiPriority w:val="9"/>
    <w:rsid w:val="00D84F62"/>
    <w:rPr>
      <w:rFonts w:ascii="$Caslon" w:eastAsia="Times New Roman" w:hAnsi="$Caslon" w:cs="Times New Roman"/>
      <w:b/>
      <w:sz w:val="26"/>
      <w:szCs w:val="20"/>
      <w:lang w:val="x-none"/>
    </w:rPr>
  </w:style>
  <w:style w:type="character" w:customStyle="1" w:styleId="50">
    <w:name w:val="Заголовок 5 Знак"/>
    <w:basedOn w:val="a0"/>
    <w:link w:val="5"/>
    <w:rsid w:val="00D84F62"/>
    <w:rPr>
      <w:rFonts w:ascii="$Caslon" w:eastAsia="Times New Roman" w:hAnsi="$Caslon" w:cs="Times New Roman"/>
      <w:sz w:val="24"/>
      <w:szCs w:val="20"/>
      <w:lang w:val="x-none"/>
    </w:rPr>
  </w:style>
  <w:style w:type="character" w:customStyle="1" w:styleId="60">
    <w:name w:val="Заголовок 6 Знак"/>
    <w:basedOn w:val="a0"/>
    <w:link w:val="6"/>
    <w:rsid w:val="00D84F62"/>
    <w:rPr>
      <w:rFonts w:ascii="$Caslon" w:eastAsia="Times New Roman" w:hAnsi="$Caslon" w:cs="Times New Roman"/>
      <w:b/>
      <w:szCs w:val="20"/>
      <w:lang w:val="x-none"/>
    </w:rPr>
  </w:style>
  <w:style w:type="character" w:customStyle="1" w:styleId="70">
    <w:name w:val="Заголовок 7 Знак"/>
    <w:basedOn w:val="a0"/>
    <w:link w:val="7"/>
    <w:uiPriority w:val="9"/>
    <w:rsid w:val="00D84F62"/>
    <w:rPr>
      <w:rFonts w:ascii="Garamond" w:eastAsia="Times New Roman" w:hAnsi="Garamond" w:cs="Times New Roman"/>
      <w:b/>
      <w:sz w:val="28"/>
      <w:szCs w:val="20"/>
      <w:lang w:val="en-US"/>
    </w:rPr>
  </w:style>
  <w:style w:type="character" w:customStyle="1" w:styleId="80">
    <w:name w:val="Заголовок 8 Знак"/>
    <w:basedOn w:val="a0"/>
    <w:link w:val="8"/>
    <w:rsid w:val="00D84F62"/>
    <w:rPr>
      <w:rFonts w:ascii="$Caslon" w:eastAsia="Times New Roman" w:hAnsi="$Caslon" w:cs="Times New Roman"/>
      <w:b/>
      <w:sz w:val="24"/>
      <w:szCs w:val="20"/>
      <w:lang w:val="en-US"/>
    </w:rPr>
  </w:style>
  <w:style w:type="paragraph" w:styleId="a3">
    <w:name w:val="Balloon Text"/>
    <w:basedOn w:val="a"/>
    <w:link w:val="a4"/>
    <w:uiPriority w:val="99"/>
    <w:rsid w:val="00D84F62"/>
    <w:rPr>
      <w:rFonts w:ascii="Tahoma" w:hAnsi="Tahoma"/>
      <w:sz w:val="16"/>
      <w:szCs w:val="16"/>
    </w:rPr>
  </w:style>
  <w:style w:type="character" w:customStyle="1" w:styleId="a4">
    <w:name w:val="Текст выноски Знак"/>
    <w:basedOn w:val="a0"/>
    <w:link w:val="a3"/>
    <w:uiPriority w:val="99"/>
    <w:rsid w:val="00D84F62"/>
    <w:rPr>
      <w:rFonts w:ascii="Tahoma" w:eastAsia="Times New Roman" w:hAnsi="Tahoma" w:cs="Times New Roman"/>
      <w:sz w:val="16"/>
      <w:szCs w:val="16"/>
      <w:lang w:val="en-US"/>
    </w:rPr>
  </w:style>
  <w:style w:type="paragraph" w:customStyle="1" w:styleId="CharChar">
    <w:name w:val="Знак Знак Char Char Знак"/>
    <w:basedOn w:val="a"/>
    <w:rsid w:val="00D84F62"/>
    <w:pPr>
      <w:spacing w:after="160" w:line="240" w:lineRule="exact"/>
      <w:ind w:firstLine="0"/>
      <w:jc w:val="left"/>
    </w:pPr>
    <w:rPr>
      <w:rFonts w:ascii="Arial" w:eastAsia="Batang" w:hAnsi="Arial" w:cs="Arial"/>
    </w:rPr>
  </w:style>
  <w:style w:type="paragraph" w:styleId="a5">
    <w:name w:val="Normal (Web)"/>
    <w:basedOn w:val="a"/>
    <w:uiPriority w:val="99"/>
    <w:unhideWhenUsed/>
    <w:rsid w:val="00D84F62"/>
    <w:pPr>
      <w:ind w:firstLine="567"/>
    </w:pPr>
    <w:rPr>
      <w:sz w:val="24"/>
      <w:szCs w:val="24"/>
      <w:lang w:val="ru-RU" w:eastAsia="ru-RU"/>
    </w:rPr>
  </w:style>
  <w:style w:type="paragraph" w:customStyle="1" w:styleId="cn">
    <w:name w:val="cn"/>
    <w:basedOn w:val="a"/>
    <w:rsid w:val="00D84F62"/>
    <w:pPr>
      <w:ind w:firstLine="0"/>
      <w:jc w:val="center"/>
    </w:pPr>
    <w:rPr>
      <w:sz w:val="24"/>
      <w:szCs w:val="24"/>
      <w:lang w:val="ru-RU" w:eastAsia="ru-RU"/>
    </w:rPr>
  </w:style>
  <w:style w:type="paragraph" w:customStyle="1" w:styleId="cb">
    <w:name w:val="cb"/>
    <w:basedOn w:val="a"/>
    <w:uiPriority w:val="99"/>
    <w:semiHidden/>
    <w:rsid w:val="00D84F62"/>
    <w:pPr>
      <w:ind w:firstLine="0"/>
      <w:jc w:val="center"/>
    </w:pPr>
    <w:rPr>
      <w:b/>
      <w:bCs/>
      <w:sz w:val="24"/>
      <w:szCs w:val="24"/>
      <w:lang w:val="ru-RU" w:eastAsia="ru-RU"/>
    </w:rPr>
  </w:style>
  <w:style w:type="paragraph" w:styleId="a6">
    <w:name w:val="header"/>
    <w:basedOn w:val="a"/>
    <w:link w:val="a7"/>
    <w:uiPriority w:val="99"/>
    <w:rsid w:val="00D84F62"/>
    <w:pPr>
      <w:tabs>
        <w:tab w:val="center" w:pos="4677"/>
        <w:tab w:val="right" w:pos="9355"/>
      </w:tabs>
    </w:pPr>
  </w:style>
  <w:style w:type="character" w:customStyle="1" w:styleId="a7">
    <w:name w:val="Верхний колонтитул Знак"/>
    <w:basedOn w:val="a0"/>
    <w:link w:val="a6"/>
    <w:uiPriority w:val="99"/>
    <w:rsid w:val="00D84F62"/>
    <w:rPr>
      <w:rFonts w:ascii="Times New Roman" w:eastAsia="Times New Roman" w:hAnsi="Times New Roman" w:cs="Times New Roman"/>
      <w:sz w:val="20"/>
      <w:szCs w:val="20"/>
      <w:lang w:val="en-US"/>
    </w:rPr>
  </w:style>
  <w:style w:type="paragraph" w:styleId="a8">
    <w:name w:val="footer"/>
    <w:basedOn w:val="a"/>
    <w:link w:val="a9"/>
    <w:uiPriority w:val="99"/>
    <w:rsid w:val="00D84F62"/>
    <w:pPr>
      <w:tabs>
        <w:tab w:val="center" w:pos="4677"/>
        <w:tab w:val="right" w:pos="9355"/>
      </w:tabs>
    </w:pPr>
  </w:style>
  <w:style w:type="character" w:customStyle="1" w:styleId="a9">
    <w:name w:val="Нижний колонтитул Знак"/>
    <w:basedOn w:val="a0"/>
    <w:link w:val="a8"/>
    <w:uiPriority w:val="99"/>
    <w:rsid w:val="00D84F62"/>
    <w:rPr>
      <w:rFonts w:ascii="Times New Roman" w:eastAsia="Times New Roman" w:hAnsi="Times New Roman" w:cs="Times New Roman"/>
      <w:sz w:val="20"/>
      <w:szCs w:val="20"/>
      <w:lang w:val="en-US"/>
    </w:rPr>
  </w:style>
  <w:style w:type="table" w:styleId="aa">
    <w:name w:val="Table Grid"/>
    <w:basedOn w:val="a1"/>
    <w:uiPriority w:val="39"/>
    <w:rsid w:val="00D84F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D84F62"/>
    <w:pPr>
      <w:ind w:firstLine="0"/>
      <w:jc w:val="left"/>
    </w:pPr>
    <w:rPr>
      <w:rFonts w:ascii="Arial" w:hAnsi="Arial" w:cs="Arial"/>
      <w:lang w:val="ru-RU" w:eastAsia="ru-RU"/>
    </w:rPr>
  </w:style>
  <w:style w:type="table" w:customStyle="1" w:styleId="GrilTabel1">
    <w:name w:val="Grilă Tabel1"/>
    <w:basedOn w:val="a1"/>
    <w:next w:val="aa"/>
    <w:uiPriority w:val="59"/>
    <w:rsid w:val="00D84F6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D84F62"/>
    <w:pPr>
      <w:ind w:left="720"/>
      <w:contextualSpacing/>
    </w:pPr>
  </w:style>
  <w:style w:type="numbering" w:customStyle="1" w:styleId="FrListare1">
    <w:name w:val="Fără Listare1"/>
    <w:next w:val="a2"/>
    <w:semiHidden/>
    <w:rsid w:val="00D84F62"/>
  </w:style>
  <w:style w:type="character" w:styleId="ac">
    <w:name w:val="page number"/>
    <w:basedOn w:val="a0"/>
    <w:rsid w:val="00D84F62"/>
  </w:style>
  <w:style w:type="paragraph" w:customStyle="1" w:styleId="tt">
    <w:name w:val="tt"/>
    <w:basedOn w:val="a"/>
    <w:rsid w:val="00D84F62"/>
    <w:pPr>
      <w:ind w:firstLine="0"/>
      <w:jc w:val="center"/>
    </w:pPr>
    <w:rPr>
      <w:b/>
      <w:bCs/>
      <w:sz w:val="24"/>
      <w:szCs w:val="24"/>
      <w:lang w:val="ru-RU" w:eastAsia="ru-RU"/>
    </w:rPr>
  </w:style>
  <w:style w:type="paragraph" w:customStyle="1" w:styleId="CharChar0">
    <w:name w:val="Char Char Знак Знак"/>
    <w:basedOn w:val="a"/>
    <w:rsid w:val="00D84F62"/>
    <w:pPr>
      <w:spacing w:after="160" w:line="240" w:lineRule="exact"/>
      <w:ind w:firstLine="0"/>
      <w:jc w:val="left"/>
    </w:pPr>
    <w:rPr>
      <w:rFonts w:ascii="Arial" w:eastAsia="Batang" w:hAnsi="Arial" w:cs="Arial"/>
    </w:rPr>
  </w:style>
  <w:style w:type="character" w:customStyle="1" w:styleId="docheader1">
    <w:name w:val="doc_header1"/>
    <w:rsid w:val="00D84F62"/>
    <w:rPr>
      <w:rFonts w:ascii="Times New Roman" w:hAnsi="Times New Roman" w:cs="Times New Roman" w:hint="default"/>
      <w:b/>
      <w:bCs/>
      <w:color w:val="000000"/>
      <w:sz w:val="24"/>
      <w:szCs w:val="24"/>
    </w:rPr>
  </w:style>
  <w:style w:type="character" w:styleId="ad">
    <w:name w:val="Strong"/>
    <w:uiPriority w:val="22"/>
    <w:qFormat/>
    <w:rsid w:val="00D84F62"/>
    <w:rPr>
      <w:b/>
      <w:bCs/>
    </w:rPr>
  </w:style>
  <w:style w:type="character" w:customStyle="1" w:styleId="docsign11">
    <w:name w:val="doc_sign11"/>
    <w:rsid w:val="00D84F62"/>
    <w:rPr>
      <w:rFonts w:ascii="Times New Roman" w:hAnsi="Times New Roman" w:cs="Times New Roman" w:hint="default"/>
      <w:b/>
      <w:bCs/>
      <w:color w:val="000000"/>
      <w:sz w:val="22"/>
      <w:szCs w:val="22"/>
    </w:rPr>
  </w:style>
  <w:style w:type="character" w:customStyle="1" w:styleId="sttart">
    <w:name w:val="st_tart"/>
    <w:basedOn w:val="a0"/>
    <w:rsid w:val="00D84F62"/>
  </w:style>
  <w:style w:type="character" w:customStyle="1" w:styleId="tal1">
    <w:name w:val="tal1"/>
    <w:rsid w:val="00D84F62"/>
  </w:style>
  <w:style w:type="table" w:customStyle="1" w:styleId="GrilTabel2">
    <w:name w:val="Grilă Tabel2"/>
    <w:basedOn w:val="a1"/>
    <w:next w:val="aa"/>
    <w:rsid w:val="00D84F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D84F62"/>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D84F62"/>
  </w:style>
  <w:style w:type="paragraph" w:customStyle="1" w:styleId="cnam1">
    <w:name w:val="cnam1"/>
    <w:basedOn w:val="a"/>
    <w:rsid w:val="00D84F62"/>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D84F62"/>
    <w:rPr>
      <w:sz w:val="16"/>
      <w:szCs w:val="16"/>
    </w:rPr>
  </w:style>
  <w:style w:type="paragraph" w:styleId="af">
    <w:name w:val="annotation text"/>
    <w:basedOn w:val="a"/>
    <w:link w:val="af0"/>
    <w:uiPriority w:val="99"/>
    <w:rsid w:val="00D84F62"/>
    <w:pPr>
      <w:ind w:firstLine="0"/>
      <w:jc w:val="left"/>
    </w:pPr>
    <w:rPr>
      <w:lang w:val="ro-RO" w:eastAsia="ru-RU"/>
    </w:rPr>
  </w:style>
  <w:style w:type="character" w:customStyle="1" w:styleId="af0">
    <w:name w:val="Текст примечания Знак"/>
    <w:basedOn w:val="a0"/>
    <w:link w:val="af"/>
    <w:uiPriority w:val="99"/>
    <w:rsid w:val="00D84F62"/>
    <w:rPr>
      <w:rFonts w:ascii="Times New Roman" w:eastAsia="Times New Roman" w:hAnsi="Times New Roman" w:cs="Times New Roman"/>
      <w:sz w:val="20"/>
      <w:szCs w:val="20"/>
      <w:lang w:val="ro-RO" w:eastAsia="ru-RU"/>
    </w:rPr>
  </w:style>
  <w:style w:type="paragraph" w:styleId="af1">
    <w:name w:val="annotation subject"/>
    <w:basedOn w:val="af"/>
    <w:next w:val="af"/>
    <w:link w:val="af2"/>
    <w:uiPriority w:val="99"/>
    <w:rsid w:val="00D84F62"/>
    <w:rPr>
      <w:b/>
      <w:bCs/>
    </w:rPr>
  </w:style>
  <w:style w:type="character" w:customStyle="1" w:styleId="af2">
    <w:name w:val="Тема примечания Знак"/>
    <w:basedOn w:val="af0"/>
    <w:link w:val="af1"/>
    <w:uiPriority w:val="99"/>
    <w:rsid w:val="00D84F62"/>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D84F62"/>
  </w:style>
  <w:style w:type="character" w:customStyle="1" w:styleId="docheader">
    <w:name w:val="doc_header"/>
    <w:rsid w:val="00D84F62"/>
  </w:style>
  <w:style w:type="paragraph" w:customStyle="1" w:styleId="Style2">
    <w:name w:val="Style2"/>
    <w:basedOn w:val="a"/>
    <w:uiPriority w:val="99"/>
    <w:rsid w:val="00D84F62"/>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D84F62"/>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D84F62"/>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D84F62"/>
    <w:rPr>
      <w:rFonts w:ascii="Times New Roman" w:hAnsi="Times New Roman" w:cs="Times New Roman"/>
      <w:sz w:val="24"/>
      <w:szCs w:val="24"/>
    </w:rPr>
  </w:style>
  <w:style w:type="character" w:styleId="af3">
    <w:name w:val="Intense Reference"/>
    <w:basedOn w:val="a0"/>
    <w:uiPriority w:val="32"/>
    <w:qFormat/>
    <w:rsid w:val="00D84F62"/>
    <w:rPr>
      <w:b/>
      <w:bCs/>
      <w:smallCaps/>
      <w:color w:val="4472C4" w:themeColor="accent1"/>
      <w:spacing w:val="5"/>
    </w:rPr>
  </w:style>
  <w:style w:type="character" w:customStyle="1" w:styleId="s1">
    <w:name w:val="s1"/>
    <w:basedOn w:val="a0"/>
    <w:rsid w:val="00D84F62"/>
    <w:rPr>
      <w:rFonts w:ascii="TimesNewRomanPS-ItalicMT" w:hAnsi="TimesNewRomanPS-ItalicMT" w:hint="default"/>
      <w:b w:val="0"/>
      <w:bCs w:val="0"/>
      <w:i/>
      <w:iCs/>
      <w:sz w:val="28"/>
      <w:szCs w:val="28"/>
    </w:rPr>
  </w:style>
  <w:style w:type="paragraph" w:styleId="af4">
    <w:name w:val="Title"/>
    <w:basedOn w:val="a"/>
    <w:next w:val="a"/>
    <w:link w:val="af5"/>
    <w:uiPriority w:val="10"/>
    <w:qFormat/>
    <w:rsid w:val="00D84F62"/>
    <w:pPr>
      <w:pBdr>
        <w:bottom w:val="single" w:sz="8" w:space="4" w:color="4472C4" w:themeColor="accent1"/>
      </w:pBdr>
      <w:spacing w:after="300"/>
      <w:ind w:firstLine="0"/>
      <w:contextualSpacing/>
      <w:jc w:val="left"/>
    </w:pPr>
    <w:rPr>
      <w:rFonts w:asciiTheme="majorHAnsi" w:eastAsiaTheme="majorEastAsia" w:hAnsiTheme="majorHAnsi" w:cstheme="majorBidi"/>
      <w:noProof/>
      <w:color w:val="323E4F" w:themeColor="text2" w:themeShade="BF"/>
      <w:spacing w:val="5"/>
      <w:kern w:val="28"/>
      <w:sz w:val="52"/>
      <w:szCs w:val="52"/>
    </w:rPr>
  </w:style>
  <w:style w:type="character" w:customStyle="1" w:styleId="af5">
    <w:name w:val="Название Знак"/>
    <w:basedOn w:val="a0"/>
    <w:link w:val="af4"/>
    <w:uiPriority w:val="10"/>
    <w:rsid w:val="00D84F62"/>
    <w:rPr>
      <w:rFonts w:asciiTheme="majorHAnsi" w:eastAsiaTheme="majorEastAsia" w:hAnsiTheme="majorHAnsi" w:cstheme="majorBidi"/>
      <w:noProof/>
      <w:color w:val="323E4F" w:themeColor="text2" w:themeShade="BF"/>
      <w:spacing w:val="5"/>
      <w:kern w:val="28"/>
      <w:sz w:val="52"/>
      <w:szCs w:val="52"/>
      <w:lang w:val="en-US"/>
    </w:rPr>
  </w:style>
  <w:style w:type="paragraph" w:styleId="11">
    <w:name w:val="toc 1"/>
    <w:basedOn w:val="a"/>
    <w:next w:val="a"/>
    <w:autoRedefine/>
    <w:uiPriority w:val="39"/>
    <w:unhideWhenUsed/>
    <w:rsid w:val="00D84F62"/>
    <w:pPr>
      <w:tabs>
        <w:tab w:val="right" w:pos="8930"/>
      </w:tabs>
      <w:spacing w:before="360" w:after="360"/>
      <w:ind w:firstLine="0"/>
    </w:pPr>
    <w:rPr>
      <w:rFonts w:eastAsiaTheme="minorHAnsi" w:cstheme="minorBidi"/>
      <w:b/>
      <w:bCs/>
      <w:caps/>
      <w:noProof/>
      <w:sz w:val="24"/>
      <w:szCs w:val="24"/>
      <w:u w:val="single"/>
    </w:rPr>
  </w:style>
  <w:style w:type="paragraph" w:styleId="21">
    <w:name w:val="toc 2"/>
    <w:basedOn w:val="a"/>
    <w:next w:val="a"/>
    <w:autoRedefine/>
    <w:uiPriority w:val="39"/>
    <w:unhideWhenUsed/>
    <w:rsid w:val="00D84F62"/>
    <w:pPr>
      <w:tabs>
        <w:tab w:val="right" w:pos="9062"/>
      </w:tabs>
      <w:spacing w:after="80"/>
      <w:ind w:firstLine="0"/>
    </w:pPr>
    <w:rPr>
      <w:rFonts w:eastAsiaTheme="minorHAnsi"/>
      <w:b/>
      <w:bCs/>
      <w:smallCaps/>
      <w:noProof/>
      <w:sz w:val="24"/>
      <w:szCs w:val="24"/>
    </w:rPr>
  </w:style>
  <w:style w:type="character" w:styleId="af6">
    <w:name w:val="Hyperlink"/>
    <w:basedOn w:val="a0"/>
    <w:uiPriority w:val="99"/>
    <w:unhideWhenUsed/>
    <w:rsid w:val="00D84F62"/>
    <w:rPr>
      <w:color w:val="0563C1" w:themeColor="hyperlink"/>
      <w:u w:val="single"/>
    </w:rPr>
  </w:style>
  <w:style w:type="paragraph" w:styleId="af7">
    <w:name w:val="Revision"/>
    <w:hidden/>
    <w:uiPriority w:val="99"/>
    <w:semiHidden/>
    <w:rsid w:val="00D84F62"/>
    <w:pPr>
      <w:spacing w:after="0" w:line="240" w:lineRule="auto"/>
    </w:pPr>
    <w:rPr>
      <w:rFonts w:ascii="Times New Roman" w:eastAsiaTheme="minorEastAsia" w:hAnsi="Times New Roman"/>
      <w:sz w:val="24"/>
      <w:szCs w:val="24"/>
      <w:lang w:eastAsia="ro-RO"/>
    </w:rPr>
  </w:style>
  <w:style w:type="paragraph" w:styleId="af8">
    <w:name w:val="No Spacing"/>
    <w:uiPriority w:val="1"/>
    <w:qFormat/>
    <w:rsid w:val="00D84F62"/>
    <w:pPr>
      <w:spacing w:after="0" w:line="240" w:lineRule="auto"/>
    </w:pPr>
    <w:rPr>
      <w:rFonts w:ascii="Times New Roman" w:eastAsiaTheme="minorEastAsia" w:hAnsi="Times New Roman"/>
      <w:sz w:val="24"/>
      <w:szCs w:val="24"/>
      <w:lang w:eastAsia="ro-RO"/>
    </w:rPr>
  </w:style>
  <w:style w:type="table" w:customStyle="1" w:styleId="12">
    <w:name w:val="Сетка таблицы светлая1"/>
    <w:basedOn w:val="a1"/>
    <w:uiPriority w:val="40"/>
    <w:rsid w:val="00D84F62"/>
    <w:pPr>
      <w:spacing w:after="0" w:line="240" w:lineRule="auto"/>
    </w:pPr>
    <w:rPr>
      <w:rFonts w:ascii="Times New Roman" w:hAnsi="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Subtle Reference"/>
    <w:basedOn w:val="a0"/>
    <w:uiPriority w:val="31"/>
    <w:qFormat/>
    <w:rsid w:val="00D84F62"/>
    <w:rPr>
      <w:smallCaps/>
      <w:color w:val="5A5A5A" w:themeColor="text1" w:themeTint="A5"/>
    </w:rPr>
  </w:style>
  <w:style w:type="paragraph" w:styleId="afa">
    <w:name w:val="Plain Text"/>
    <w:basedOn w:val="a"/>
    <w:link w:val="afb"/>
    <w:rsid w:val="00D84F62"/>
    <w:pPr>
      <w:ind w:firstLine="0"/>
      <w:jc w:val="left"/>
    </w:pPr>
    <w:rPr>
      <w:rFonts w:ascii="Courier New" w:hAnsi="Courier New"/>
      <w:noProof/>
      <w:lang w:val="en-AU"/>
    </w:rPr>
  </w:style>
  <w:style w:type="character" w:customStyle="1" w:styleId="afb">
    <w:name w:val="Текст Знак"/>
    <w:basedOn w:val="a0"/>
    <w:link w:val="afa"/>
    <w:rsid w:val="00D84F62"/>
    <w:rPr>
      <w:rFonts w:ascii="Courier New" w:eastAsia="Times New Roman" w:hAnsi="Courier New" w:cs="Times New Roman"/>
      <w:noProof/>
      <w:sz w:val="20"/>
      <w:szCs w:val="20"/>
      <w:lang w:val="en-AU"/>
    </w:rPr>
  </w:style>
  <w:style w:type="paragraph" w:customStyle="1" w:styleId="Default">
    <w:name w:val="Default"/>
    <w:rsid w:val="00D84F6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c">
    <w:name w:val="Subtitle"/>
    <w:basedOn w:val="a"/>
    <w:next w:val="a"/>
    <w:link w:val="afd"/>
    <w:qFormat/>
    <w:rsid w:val="00D84F62"/>
    <w:pPr>
      <w:numPr>
        <w:ilvl w:val="1"/>
      </w:numPr>
      <w:ind w:firstLine="720"/>
    </w:pPr>
    <w:rPr>
      <w:rFonts w:asciiTheme="majorHAnsi" w:eastAsiaTheme="majorEastAsia" w:hAnsiTheme="majorHAnsi" w:cstheme="majorBidi"/>
      <w:i/>
      <w:iCs/>
      <w:color w:val="4472C4" w:themeColor="accent1"/>
      <w:spacing w:val="15"/>
      <w:sz w:val="24"/>
      <w:szCs w:val="24"/>
    </w:rPr>
  </w:style>
  <w:style w:type="character" w:customStyle="1" w:styleId="afd">
    <w:name w:val="Подзаголовок Знак"/>
    <w:basedOn w:val="a0"/>
    <w:link w:val="afc"/>
    <w:rsid w:val="00D84F62"/>
    <w:rPr>
      <w:rFonts w:asciiTheme="majorHAnsi" w:eastAsiaTheme="majorEastAsia" w:hAnsiTheme="majorHAnsi" w:cstheme="majorBidi"/>
      <w:i/>
      <w:iCs/>
      <w:color w:val="4472C4" w:themeColor="accent1"/>
      <w:spacing w:val="15"/>
      <w:sz w:val="24"/>
      <w:szCs w:val="24"/>
      <w:lang w:val="en-US"/>
    </w:rPr>
  </w:style>
  <w:style w:type="numbering" w:customStyle="1" w:styleId="FrListare2">
    <w:name w:val="Fără Listare2"/>
    <w:next w:val="a2"/>
    <w:uiPriority w:val="99"/>
    <w:semiHidden/>
    <w:unhideWhenUsed/>
    <w:rsid w:val="00D84F62"/>
  </w:style>
  <w:style w:type="table" w:customStyle="1" w:styleId="GrilTabel3">
    <w:name w:val="Grilă Tabel3"/>
    <w:basedOn w:val="a1"/>
    <w:next w:val="aa"/>
    <w:uiPriority w:val="39"/>
    <w:rsid w:val="00D84F62"/>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62"/>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D84F62"/>
    <w:pPr>
      <w:keepNext/>
      <w:spacing w:before="240" w:after="60"/>
      <w:outlineLvl w:val="0"/>
    </w:pPr>
    <w:rPr>
      <w:rFonts w:ascii="Arial" w:hAnsi="Arial"/>
      <w:b/>
      <w:kern w:val="28"/>
      <w:sz w:val="28"/>
    </w:rPr>
  </w:style>
  <w:style w:type="paragraph" w:styleId="2">
    <w:name w:val="heading 2"/>
    <w:basedOn w:val="a"/>
    <w:next w:val="a"/>
    <w:link w:val="20"/>
    <w:uiPriority w:val="9"/>
    <w:qFormat/>
    <w:rsid w:val="00D84F62"/>
    <w:pPr>
      <w:keepNext/>
      <w:jc w:val="center"/>
      <w:outlineLvl w:val="1"/>
    </w:pPr>
    <w:rPr>
      <w:rFonts w:ascii="$ Benguiat_Bold" w:hAnsi="$ Benguiat_Bold"/>
      <w:b/>
      <w:sz w:val="132"/>
      <w:lang w:val="x-none"/>
    </w:rPr>
  </w:style>
  <w:style w:type="paragraph" w:styleId="3">
    <w:name w:val="heading 3"/>
    <w:basedOn w:val="a"/>
    <w:next w:val="a"/>
    <w:link w:val="30"/>
    <w:uiPriority w:val="9"/>
    <w:qFormat/>
    <w:rsid w:val="00D84F62"/>
    <w:pPr>
      <w:keepNext/>
      <w:jc w:val="center"/>
      <w:outlineLvl w:val="2"/>
    </w:pPr>
    <w:rPr>
      <w:rFonts w:ascii="$Caslon" w:hAnsi="$Caslon"/>
      <w:b/>
      <w:lang w:val="x-none"/>
    </w:rPr>
  </w:style>
  <w:style w:type="paragraph" w:styleId="4">
    <w:name w:val="heading 4"/>
    <w:basedOn w:val="a"/>
    <w:next w:val="a"/>
    <w:link w:val="40"/>
    <w:uiPriority w:val="9"/>
    <w:qFormat/>
    <w:rsid w:val="00D84F62"/>
    <w:pPr>
      <w:keepNext/>
      <w:jc w:val="center"/>
      <w:outlineLvl w:val="3"/>
    </w:pPr>
    <w:rPr>
      <w:rFonts w:ascii="$Caslon" w:hAnsi="$Caslon"/>
      <w:b/>
      <w:sz w:val="26"/>
      <w:lang w:val="x-none"/>
    </w:rPr>
  </w:style>
  <w:style w:type="paragraph" w:styleId="5">
    <w:name w:val="heading 5"/>
    <w:basedOn w:val="a"/>
    <w:next w:val="a"/>
    <w:link w:val="50"/>
    <w:qFormat/>
    <w:rsid w:val="00D84F62"/>
    <w:pPr>
      <w:keepNext/>
      <w:jc w:val="center"/>
      <w:outlineLvl w:val="4"/>
    </w:pPr>
    <w:rPr>
      <w:rFonts w:ascii="$Caslon" w:hAnsi="$Caslon"/>
      <w:sz w:val="24"/>
      <w:lang w:val="x-none"/>
    </w:rPr>
  </w:style>
  <w:style w:type="paragraph" w:styleId="6">
    <w:name w:val="heading 6"/>
    <w:basedOn w:val="a"/>
    <w:next w:val="a"/>
    <w:link w:val="60"/>
    <w:qFormat/>
    <w:rsid w:val="00D84F62"/>
    <w:pPr>
      <w:keepNext/>
      <w:jc w:val="center"/>
      <w:outlineLvl w:val="5"/>
    </w:pPr>
    <w:rPr>
      <w:rFonts w:ascii="$Caslon" w:hAnsi="$Caslon"/>
      <w:b/>
      <w:sz w:val="22"/>
      <w:lang w:val="x-none"/>
    </w:rPr>
  </w:style>
  <w:style w:type="paragraph" w:styleId="7">
    <w:name w:val="heading 7"/>
    <w:basedOn w:val="a"/>
    <w:next w:val="a"/>
    <w:link w:val="70"/>
    <w:uiPriority w:val="9"/>
    <w:qFormat/>
    <w:rsid w:val="00D84F62"/>
    <w:pPr>
      <w:keepNext/>
      <w:jc w:val="center"/>
      <w:outlineLvl w:val="6"/>
    </w:pPr>
    <w:rPr>
      <w:rFonts w:ascii="Garamond" w:hAnsi="Garamond"/>
      <w:b/>
      <w:sz w:val="28"/>
    </w:rPr>
  </w:style>
  <w:style w:type="paragraph" w:styleId="8">
    <w:name w:val="heading 8"/>
    <w:basedOn w:val="a"/>
    <w:next w:val="a"/>
    <w:link w:val="80"/>
    <w:qFormat/>
    <w:rsid w:val="00D84F62"/>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F62"/>
    <w:rPr>
      <w:rFonts w:ascii="Arial" w:eastAsia="Times New Roman" w:hAnsi="Arial" w:cs="Times New Roman"/>
      <w:b/>
      <w:kern w:val="28"/>
      <w:sz w:val="28"/>
      <w:szCs w:val="20"/>
      <w:lang w:val="en-US"/>
    </w:rPr>
  </w:style>
  <w:style w:type="character" w:customStyle="1" w:styleId="20">
    <w:name w:val="Заголовок 2 Знак"/>
    <w:basedOn w:val="a0"/>
    <w:link w:val="2"/>
    <w:uiPriority w:val="9"/>
    <w:rsid w:val="00D84F62"/>
    <w:rPr>
      <w:rFonts w:ascii="$ Benguiat_Bold" w:eastAsia="Times New Roman" w:hAnsi="$ Benguiat_Bold" w:cs="Times New Roman"/>
      <w:b/>
      <w:sz w:val="132"/>
      <w:szCs w:val="20"/>
      <w:lang w:val="x-none"/>
    </w:rPr>
  </w:style>
  <w:style w:type="character" w:customStyle="1" w:styleId="30">
    <w:name w:val="Заголовок 3 Знак"/>
    <w:basedOn w:val="a0"/>
    <w:link w:val="3"/>
    <w:uiPriority w:val="9"/>
    <w:rsid w:val="00D84F62"/>
    <w:rPr>
      <w:rFonts w:ascii="$Caslon" w:eastAsia="Times New Roman" w:hAnsi="$Caslon" w:cs="Times New Roman"/>
      <w:b/>
      <w:sz w:val="20"/>
      <w:szCs w:val="20"/>
      <w:lang w:val="x-none"/>
    </w:rPr>
  </w:style>
  <w:style w:type="character" w:customStyle="1" w:styleId="40">
    <w:name w:val="Заголовок 4 Знак"/>
    <w:basedOn w:val="a0"/>
    <w:link w:val="4"/>
    <w:uiPriority w:val="9"/>
    <w:rsid w:val="00D84F62"/>
    <w:rPr>
      <w:rFonts w:ascii="$Caslon" w:eastAsia="Times New Roman" w:hAnsi="$Caslon" w:cs="Times New Roman"/>
      <w:b/>
      <w:sz w:val="26"/>
      <w:szCs w:val="20"/>
      <w:lang w:val="x-none"/>
    </w:rPr>
  </w:style>
  <w:style w:type="character" w:customStyle="1" w:styleId="50">
    <w:name w:val="Заголовок 5 Знак"/>
    <w:basedOn w:val="a0"/>
    <w:link w:val="5"/>
    <w:rsid w:val="00D84F62"/>
    <w:rPr>
      <w:rFonts w:ascii="$Caslon" w:eastAsia="Times New Roman" w:hAnsi="$Caslon" w:cs="Times New Roman"/>
      <w:sz w:val="24"/>
      <w:szCs w:val="20"/>
      <w:lang w:val="x-none"/>
    </w:rPr>
  </w:style>
  <w:style w:type="character" w:customStyle="1" w:styleId="60">
    <w:name w:val="Заголовок 6 Знак"/>
    <w:basedOn w:val="a0"/>
    <w:link w:val="6"/>
    <w:rsid w:val="00D84F62"/>
    <w:rPr>
      <w:rFonts w:ascii="$Caslon" w:eastAsia="Times New Roman" w:hAnsi="$Caslon" w:cs="Times New Roman"/>
      <w:b/>
      <w:szCs w:val="20"/>
      <w:lang w:val="x-none"/>
    </w:rPr>
  </w:style>
  <w:style w:type="character" w:customStyle="1" w:styleId="70">
    <w:name w:val="Заголовок 7 Знак"/>
    <w:basedOn w:val="a0"/>
    <w:link w:val="7"/>
    <w:uiPriority w:val="9"/>
    <w:rsid w:val="00D84F62"/>
    <w:rPr>
      <w:rFonts w:ascii="Garamond" w:eastAsia="Times New Roman" w:hAnsi="Garamond" w:cs="Times New Roman"/>
      <w:b/>
      <w:sz w:val="28"/>
      <w:szCs w:val="20"/>
      <w:lang w:val="en-US"/>
    </w:rPr>
  </w:style>
  <w:style w:type="character" w:customStyle="1" w:styleId="80">
    <w:name w:val="Заголовок 8 Знак"/>
    <w:basedOn w:val="a0"/>
    <w:link w:val="8"/>
    <w:rsid w:val="00D84F62"/>
    <w:rPr>
      <w:rFonts w:ascii="$Caslon" w:eastAsia="Times New Roman" w:hAnsi="$Caslon" w:cs="Times New Roman"/>
      <w:b/>
      <w:sz w:val="24"/>
      <w:szCs w:val="20"/>
      <w:lang w:val="en-US"/>
    </w:rPr>
  </w:style>
  <w:style w:type="paragraph" w:styleId="a3">
    <w:name w:val="Balloon Text"/>
    <w:basedOn w:val="a"/>
    <w:link w:val="a4"/>
    <w:uiPriority w:val="99"/>
    <w:rsid w:val="00D84F62"/>
    <w:rPr>
      <w:rFonts w:ascii="Tahoma" w:hAnsi="Tahoma"/>
      <w:sz w:val="16"/>
      <w:szCs w:val="16"/>
    </w:rPr>
  </w:style>
  <w:style w:type="character" w:customStyle="1" w:styleId="a4">
    <w:name w:val="Текст выноски Знак"/>
    <w:basedOn w:val="a0"/>
    <w:link w:val="a3"/>
    <w:uiPriority w:val="99"/>
    <w:rsid w:val="00D84F62"/>
    <w:rPr>
      <w:rFonts w:ascii="Tahoma" w:eastAsia="Times New Roman" w:hAnsi="Tahoma" w:cs="Times New Roman"/>
      <w:sz w:val="16"/>
      <w:szCs w:val="16"/>
      <w:lang w:val="en-US"/>
    </w:rPr>
  </w:style>
  <w:style w:type="paragraph" w:customStyle="1" w:styleId="CharChar">
    <w:name w:val="Знак Знак Char Char Знак"/>
    <w:basedOn w:val="a"/>
    <w:rsid w:val="00D84F62"/>
    <w:pPr>
      <w:spacing w:after="160" w:line="240" w:lineRule="exact"/>
      <w:ind w:firstLine="0"/>
      <w:jc w:val="left"/>
    </w:pPr>
    <w:rPr>
      <w:rFonts w:ascii="Arial" w:eastAsia="Batang" w:hAnsi="Arial" w:cs="Arial"/>
    </w:rPr>
  </w:style>
  <w:style w:type="paragraph" w:styleId="a5">
    <w:name w:val="Normal (Web)"/>
    <w:basedOn w:val="a"/>
    <w:uiPriority w:val="99"/>
    <w:unhideWhenUsed/>
    <w:rsid w:val="00D84F62"/>
    <w:pPr>
      <w:ind w:firstLine="567"/>
    </w:pPr>
    <w:rPr>
      <w:sz w:val="24"/>
      <w:szCs w:val="24"/>
      <w:lang w:val="ru-RU" w:eastAsia="ru-RU"/>
    </w:rPr>
  </w:style>
  <w:style w:type="paragraph" w:customStyle="1" w:styleId="cn">
    <w:name w:val="cn"/>
    <w:basedOn w:val="a"/>
    <w:rsid w:val="00D84F62"/>
    <w:pPr>
      <w:ind w:firstLine="0"/>
      <w:jc w:val="center"/>
    </w:pPr>
    <w:rPr>
      <w:sz w:val="24"/>
      <w:szCs w:val="24"/>
      <w:lang w:val="ru-RU" w:eastAsia="ru-RU"/>
    </w:rPr>
  </w:style>
  <w:style w:type="paragraph" w:customStyle="1" w:styleId="cb">
    <w:name w:val="cb"/>
    <w:basedOn w:val="a"/>
    <w:uiPriority w:val="99"/>
    <w:semiHidden/>
    <w:rsid w:val="00D84F62"/>
    <w:pPr>
      <w:ind w:firstLine="0"/>
      <w:jc w:val="center"/>
    </w:pPr>
    <w:rPr>
      <w:b/>
      <w:bCs/>
      <w:sz w:val="24"/>
      <w:szCs w:val="24"/>
      <w:lang w:val="ru-RU" w:eastAsia="ru-RU"/>
    </w:rPr>
  </w:style>
  <w:style w:type="paragraph" w:styleId="a6">
    <w:name w:val="header"/>
    <w:basedOn w:val="a"/>
    <w:link w:val="a7"/>
    <w:uiPriority w:val="99"/>
    <w:rsid w:val="00D84F62"/>
    <w:pPr>
      <w:tabs>
        <w:tab w:val="center" w:pos="4677"/>
        <w:tab w:val="right" w:pos="9355"/>
      </w:tabs>
    </w:pPr>
  </w:style>
  <w:style w:type="character" w:customStyle="1" w:styleId="a7">
    <w:name w:val="Верхний колонтитул Знак"/>
    <w:basedOn w:val="a0"/>
    <w:link w:val="a6"/>
    <w:uiPriority w:val="99"/>
    <w:rsid w:val="00D84F62"/>
    <w:rPr>
      <w:rFonts w:ascii="Times New Roman" w:eastAsia="Times New Roman" w:hAnsi="Times New Roman" w:cs="Times New Roman"/>
      <w:sz w:val="20"/>
      <w:szCs w:val="20"/>
      <w:lang w:val="en-US"/>
    </w:rPr>
  </w:style>
  <w:style w:type="paragraph" w:styleId="a8">
    <w:name w:val="footer"/>
    <w:basedOn w:val="a"/>
    <w:link w:val="a9"/>
    <w:uiPriority w:val="99"/>
    <w:rsid w:val="00D84F62"/>
    <w:pPr>
      <w:tabs>
        <w:tab w:val="center" w:pos="4677"/>
        <w:tab w:val="right" w:pos="9355"/>
      </w:tabs>
    </w:pPr>
  </w:style>
  <w:style w:type="character" w:customStyle="1" w:styleId="a9">
    <w:name w:val="Нижний колонтитул Знак"/>
    <w:basedOn w:val="a0"/>
    <w:link w:val="a8"/>
    <w:uiPriority w:val="99"/>
    <w:rsid w:val="00D84F62"/>
    <w:rPr>
      <w:rFonts w:ascii="Times New Roman" w:eastAsia="Times New Roman" w:hAnsi="Times New Roman" w:cs="Times New Roman"/>
      <w:sz w:val="20"/>
      <w:szCs w:val="20"/>
      <w:lang w:val="en-US"/>
    </w:rPr>
  </w:style>
  <w:style w:type="table" w:styleId="aa">
    <w:name w:val="Table Grid"/>
    <w:basedOn w:val="a1"/>
    <w:uiPriority w:val="39"/>
    <w:rsid w:val="00D84F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D84F62"/>
    <w:pPr>
      <w:ind w:firstLine="0"/>
      <w:jc w:val="left"/>
    </w:pPr>
    <w:rPr>
      <w:rFonts w:ascii="Arial" w:hAnsi="Arial" w:cs="Arial"/>
      <w:lang w:val="ru-RU" w:eastAsia="ru-RU"/>
    </w:rPr>
  </w:style>
  <w:style w:type="table" w:customStyle="1" w:styleId="GrilTabel1">
    <w:name w:val="Grilă Tabel1"/>
    <w:basedOn w:val="a1"/>
    <w:next w:val="aa"/>
    <w:uiPriority w:val="59"/>
    <w:rsid w:val="00D84F6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D84F62"/>
    <w:pPr>
      <w:ind w:left="720"/>
      <w:contextualSpacing/>
    </w:pPr>
  </w:style>
  <w:style w:type="numbering" w:customStyle="1" w:styleId="FrListare1">
    <w:name w:val="Fără Listare1"/>
    <w:next w:val="a2"/>
    <w:semiHidden/>
    <w:rsid w:val="00D84F62"/>
  </w:style>
  <w:style w:type="character" w:styleId="ac">
    <w:name w:val="page number"/>
    <w:basedOn w:val="a0"/>
    <w:rsid w:val="00D84F62"/>
  </w:style>
  <w:style w:type="paragraph" w:customStyle="1" w:styleId="tt">
    <w:name w:val="tt"/>
    <w:basedOn w:val="a"/>
    <w:rsid w:val="00D84F62"/>
    <w:pPr>
      <w:ind w:firstLine="0"/>
      <w:jc w:val="center"/>
    </w:pPr>
    <w:rPr>
      <w:b/>
      <w:bCs/>
      <w:sz w:val="24"/>
      <w:szCs w:val="24"/>
      <w:lang w:val="ru-RU" w:eastAsia="ru-RU"/>
    </w:rPr>
  </w:style>
  <w:style w:type="paragraph" w:customStyle="1" w:styleId="CharChar0">
    <w:name w:val="Char Char Знак Знак"/>
    <w:basedOn w:val="a"/>
    <w:rsid w:val="00D84F62"/>
    <w:pPr>
      <w:spacing w:after="160" w:line="240" w:lineRule="exact"/>
      <w:ind w:firstLine="0"/>
      <w:jc w:val="left"/>
    </w:pPr>
    <w:rPr>
      <w:rFonts w:ascii="Arial" w:eastAsia="Batang" w:hAnsi="Arial" w:cs="Arial"/>
    </w:rPr>
  </w:style>
  <w:style w:type="character" w:customStyle="1" w:styleId="docheader1">
    <w:name w:val="doc_header1"/>
    <w:rsid w:val="00D84F62"/>
    <w:rPr>
      <w:rFonts w:ascii="Times New Roman" w:hAnsi="Times New Roman" w:cs="Times New Roman" w:hint="default"/>
      <w:b/>
      <w:bCs/>
      <w:color w:val="000000"/>
      <w:sz w:val="24"/>
      <w:szCs w:val="24"/>
    </w:rPr>
  </w:style>
  <w:style w:type="character" w:styleId="ad">
    <w:name w:val="Strong"/>
    <w:uiPriority w:val="22"/>
    <w:qFormat/>
    <w:rsid w:val="00D84F62"/>
    <w:rPr>
      <w:b/>
      <w:bCs/>
    </w:rPr>
  </w:style>
  <w:style w:type="character" w:customStyle="1" w:styleId="docsign11">
    <w:name w:val="doc_sign11"/>
    <w:rsid w:val="00D84F62"/>
    <w:rPr>
      <w:rFonts w:ascii="Times New Roman" w:hAnsi="Times New Roman" w:cs="Times New Roman" w:hint="default"/>
      <w:b/>
      <w:bCs/>
      <w:color w:val="000000"/>
      <w:sz w:val="22"/>
      <w:szCs w:val="22"/>
    </w:rPr>
  </w:style>
  <w:style w:type="character" w:customStyle="1" w:styleId="sttart">
    <w:name w:val="st_tart"/>
    <w:basedOn w:val="a0"/>
    <w:rsid w:val="00D84F62"/>
  </w:style>
  <w:style w:type="character" w:customStyle="1" w:styleId="tal1">
    <w:name w:val="tal1"/>
    <w:rsid w:val="00D84F62"/>
  </w:style>
  <w:style w:type="table" w:customStyle="1" w:styleId="GrilTabel2">
    <w:name w:val="Grilă Tabel2"/>
    <w:basedOn w:val="a1"/>
    <w:next w:val="aa"/>
    <w:rsid w:val="00D84F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D84F62"/>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D84F62"/>
  </w:style>
  <w:style w:type="paragraph" w:customStyle="1" w:styleId="cnam1">
    <w:name w:val="cnam1"/>
    <w:basedOn w:val="a"/>
    <w:rsid w:val="00D84F62"/>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D84F62"/>
    <w:rPr>
      <w:sz w:val="16"/>
      <w:szCs w:val="16"/>
    </w:rPr>
  </w:style>
  <w:style w:type="paragraph" w:styleId="af">
    <w:name w:val="annotation text"/>
    <w:basedOn w:val="a"/>
    <w:link w:val="af0"/>
    <w:uiPriority w:val="99"/>
    <w:rsid w:val="00D84F62"/>
    <w:pPr>
      <w:ind w:firstLine="0"/>
      <w:jc w:val="left"/>
    </w:pPr>
    <w:rPr>
      <w:lang w:val="ro-RO" w:eastAsia="ru-RU"/>
    </w:rPr>
  </w:style>
  <w:style w:type="character" w:customStyle="1" w:styleId="af0">
    <w:name w:val="Текст примечания Знак"/>
    <w:basedOn w:val="a0"/>
    <w:link w:val="af"/>
    <w:uiPriority w:val="99"/>
    <w:rsid w:val="00D84F62"/>
    <w:rPr>
      <w:rFonts w:ascii="Times New Roman" w:eastAsia="Times New Roman" w:hAnsi="Times New Roman" w:cs="Times New Roman"/>
      <w:sz w:val="20"/>
      <w:szCs w:val="20"/>
      <w:lang w:val="ro-RO" w:eastAsia="ru-RU"/>
    </w:rPr>
  </w:style>
  <w:style w:type="paragraph" w:styleId="af1">
    <w:name w:val="annotation subject"/>
    <w:basedOn w:val="af"/>
    <w:next w:val="af"/>
    <w:link w:val="af2"/>
    <w:uiPriority w:val="99"/>
    <w:rsid w:val="00D84F62"/>
    <w:rPr>
      <w:b/>
      <w:bCs/>
    </w:rPr>
  </w:style>
  <w:style w:type="character" w:customStyle="1" w:styleId="af2">
    <w:name w:val="Тема примечания Знак"/>
    <w:basedOn w:val="af0"/>
    <w:link w:val="af1"/>
    <w:uiPriority w:val="99"/>
    <w:rsid w:val="00D84F62"/>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D84F62"/>
  </w:style>
  <w:style w:type="character" w:customStyle="1" w:styleId="docheader">
    <w:name w:val="doc_header"/>
    <w:rsid w:val="00D84F62"/>
  </w:style>
  <w:style w:type="paragraph" w:customStyle="1" w:styleId="Style2">
    <w:name w:val="Style2"/>
    <w:basedOn w:val="a"/>
    <w:uiPriority w:val="99"/>
    <w:rsid w:val="00D84F62"/>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D84F62"/>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D84F62"/>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D84F62"/>
    <w:rPr>
      <w:rFonts w:ascii="Times New Roman" w:hAnsi="Times New Roman" w:cs="Times New Roman"/>
      <w:sz w:val="24"/>
      <w:szCs w:val="24"/>
    </w:rPr>
  </w:style>
  <w:style w:type="character" w:styleId="af3">
    <w:name w:val="Intense Reference"/>
    <w:basedOn w:val="a0"/>
    <w:uiPriority w:val="32"/>
    <w:qFormat/>
    <w:rsid w:val="00D84F62"/>
    <w:rPr>
      <w:b/>
      <w:bCs/>
      <w:smallCaps/>
      <w:color w:val="4472C4" w:themeColor="accent1"/>
      <w:spacing w:val="5"/>
    </w:rPr>
  </w:style>
  <w:style w:type="character" w:customStyle="1" w:styleId="s1">
    <w:name w:val="s1"/>
    <w:basedOn w:val="a0"/>
    <w:rsid w:val="00D84F62"/>
    <w:rPr>
      <w:rFonts w:ascii="TimesNewRomanPS-ItalicMT" w:hAnsi="TimesNewRomanPS-ItalicMT" w:hint="default"/>
      <w:b w:val="0"/>
      <w:bCs w:val="0"/>
      <w:i/>
      <w:iCs/>
      <w:sz w:val="28"/>
      <w:szCs w:val="28"/>
    </w:rPr>
  </w:style>
  <w:style w:type="paragraph" w:styleId="af4">
    <w:name w:val="Title"/>
    <w:basedOn w:val="a"/>
    <w:next w:val="a"/>
    <w:link w:val="af5"/>
    <w:uiPriority w:val="10"/>
    <w:qFormat/>
    <w:rsid w:val="00D84F62"/>
    <w:pPr>
      <w:pBdr>
        <w:bottom w:val="single" w:sz="8" w:space="4" w:color="4472C4" w:themeColor="accent1"/>
      </w:pBdr>
      <w:spacing w:after="300"/>
      <w:ind w:firstLine="0"/>
      <w:contextualSpacing/>
      <w:jc w:val="left"/>
    </w:pPr>
    <w:rPr>
      <w:rFonts w:asciiTheme="majorHAnsi" w:eastAsiaTheme="majorEastAsia" w:hAnsiTheme="majorHAnsi" w:cstheme="majorBidi"/>
      <w:noProof/>
      <w:color w:val="323E4F" w:themeColor="text2" w:themeShade="BF"/>
      <w:spacing w:val="5"/>
      <w:kern w:val="28"/>
      <w:sz w:val="52"/>
      <w:szCs w:val="52"/>
    </w:rPr>
  </w:style>
  <w:style w:type="character" w:customStyle="1" w:styleId="af5">
    <w:name w:val="Название Знак"/>
    <w:basedOn w:val="a0"/>
    <w:link w:val="af4"/>
    <w:uiPriority w:val="10"/>
    <w:rsid w:val="00D84F62"/>
    <w:rPr>
      <w:rFonts w:asciiTheme="majorHAnsi" w:eastAsiaTheme="majorEastAsia" w:hAnsiTheme="majorHAnsi" w:cstheme="majorBidi"/>
      <w:noProof/>
      <w:color w:val="323E4F" w:themeColor="text2" w:themeShade="BF"/>
      <w:spacing w:val="5"/>
      <w:kern w:val="28"/>
      <w:sz w:val="52"/>
      <w:szCs w:val="52"/>
      <w:lang w:val="en-US"/>
    </w:rPr>
  </w:style>
  <w:style w:type="paragraph" w:styleId="11">
    <w:name w:val="toc 1"/>
    <w:basedOn w:val="a"/>
    <w:next w:val="a"/>
    <w:autoRedefine/>
    <w:uiPriority w:val="39"/>
    <w:unhideWhenUsed/>
    <w:rsid w:val="00D84F62"/>
    <w:pPr>
      <w:tabs>
        <w:tab w:val="right" w:pos="8930"/>
      </w:tabs>
      <w:spacing w:before="360" w:after="360"/>
      <w:ind w:firstLine="0"/>
    </w:pPr>
    <w:rPr>
      <w:rFonts w:eastAsiaTheme="minorHAnsi" w:cstheme="minorBidi"/>
      <w:b/>
      <w:bCs/>
      <w:caps/>
      <w:noProof/>
      <w:sz w:val="24"/>
      <w:szCs w:val="24"/>
      <w:u w:val="single"/>
    </w:rPr>
  </w:style>
  <w:style w:type="paragraph" w:styleId="21">
    <w:name w:val="toc 2"/>
    <w:basedOn w:val="a"/>
    <w:next w:val="a"/>
    <w:autoRedefine/>
    <w:uiPriority w:val="39"/>
    <w:unhideWhenUsed/>
    <w:rsid w:val="00D84F62"/>
    <w:pPr>
      <w:tabs>
        <w:tab w:val="right" w:pos="9062"/>
      </w:tabs>
      <w:spacing w:after="80"/>
      <w:ind w:firstLine="0"/>
    </w:pPr>
    <w:rPr>
      <w:rFonts w:eastAsiaTheme="minorHAnsi"/>
      <w:b/>
      <w:bCs/>
      <w:smallCaps/>
      <w:noProof/>
      <w:sz w:val="24"/>
      <w:szCs w:val="24"/>
    </w:rPr>
  </w:style>
  <w:style w:type="character" w:styleId="af6">
    <w:name w:val="Hyperlink"/>
    <w:basedOn w:val="a0"/>
    <w:uiPriority w:val="99"/>
    <w:unhideWhenUsed/>
    <w:rsid w:val="00D84F62"/>
    <w:rPr>
      <w:color w:val="0563C1" w:themeColor="hyperlink"/>
      <w:u w:val="single"/>
    </w:rPr>
  </w:style>
  <w:style w:type="paragraph" w:styleId="af7">
    <w:name w:val="Revision"/>
    <w:hidden/>
    <w:uiPriority w:val="99"/>
    <w:semiHidden/>
    <w:rsid w:val="00D84F62"/>
    <w:pPr>
      <w:spacing w:after="0" w:line="240" w:lineRule="auto"/>
    </w:pPr>
    <w:rPr>
      <w:rFonts w:ascii="Times New Roman" w:eastAsiaTheme="minorEastAsia" w:hAnsi="Times New Roman"/>
      <w:sz w:val="24"/>
      <w:szCs w:val="24"/>
      <w:lang w:eastAsia="ro-RO"/>
    </w:rPr>
  </w:style>
  <w:style w:type="paragraph" w:styleId="af8">
    <w:name w:val="No Spacing"/>
    <w:uiPriority w:val="1"/>
    <w:qFormat/>
    <w:rsid w:val="00D84F62"/>
    <w:pPr>
      <w:spacing w:after="0" w:line="240" w:lineRule="auto"/>
    </w:pPr>
    <w:rPr>
      <w:rFonts w:ascii="Times New Roman" w:eastAsiaTheme="minorEastAsia" w:hAnsi="Times New Roman"/>
      <w:sz w:val="24"/>
      <w:szCs w:val="24"/>
      <w:lang w:eastAsia="ro-RO"/>
    </w:rPr>
  </w:style>
  <w:style w:type="table" w:customStyle="1" w:styleId="12">
    <w:name w:val="Сетка таблицы светлая1"/>
    <w:basedOn w:val="a1"/>
    <w:uiPriority w:val="40"/>
    <w:rsid w:val="00D84F62"/>
    <w:pPr>
      <w:spacing w:after="0" w:line="240" w:lineRule="auto"/>
    </w:pPr>
    <w:rPr>
      <w:rFonts w:ascii="Times New Roman" w:hAnsi="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Subtle Reference"/>
    <w:basedOn w:val="a0"/>
    <w:uiPriority w:val="31"/>
    <w:qFormat/>
    <w:rsid w:val="00D84F62"/>
    <w:rPr>
      <w:smallCaps/>
      <w:color w:val="5A5A5A" w:themeColor="text1" w:themeTint="A5"/>
    </w:rPr>
  </w:style>
  <w:style w:type="paragraph" w:styleId="afa">
    <w:name w:val="Plain Text"/>
    <w:basedOn w:val="a"/>
    <w:link w:val="afb"/>
    <w:rsid w:val="00D84F62"/>
    <w:pPr>
      <w:ind w:firstLine="0"/>
      <w:jc w:val="left"/>
    </w:pPr>
    <w:rPr>
      <w:rFonts w:ascii="Courier New" w:hAnsi="Courier New"/>
      <w:noProof/>
      <w:lang w:val="en-AU"/>
    </w:rPr>
  </w:style>
  <w:style w:type="character" w:customStyle="1" w:styleId="afb">
    <w:name w:val="Текст Знак"/>
    <w:basedOn w:val="a0"/>
    <w:link w:val="afa"/>
    <w:rsid w:val="00D84F62"/>
    <w:rPr>
      <w:rFonts w:ascii="Courier New" w:eastAsia="Times New Roman" w:hAnsi="Courier New" w:cs="Times New Roman"/>
      <w:noProof/>
      <w:sz w:val="20"/>
      <w:szCs w:val="20"/>
      <w:lang w:val="en-AU"/>
    </w:rPr>
  </w:style>
  <w:style w:type="paragraph" w:customStyle="1" w:styleId="Default">
    <w:name w:val="Default"/>
    <w:rsid w:val="00D84F6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c">
    <w:name w:val="Subtitle"/>
    <w:basedOn w:val="a"/>
    <w:next w:val="a"/>
    <w:link w:val="afd"/>
    <w:qFormat/>
    <w:rsid w:val="00D84F62"/>
    <w:pPr>
      <w:numPr>
        <w:ilvl w:val="1"/>
      </w:numPr>
      <w:ind w:firstLine="720"/>
    </w:pPr>
    <w:rPr>
      <w:rFonts w:asciiTheme="majorHAnsi" w:eastAsiaTheme="majorEastAsia" w:hAnsiTheme="majorHAnsi" w:cstheme="majorBidi"/>
      <w:i/>
      <w:iCs/>
      <w:color w:val="4472C4" w:themeColor="accent1"/>
      <w:spacing w:val="15"/>
      <w:sz w:val="24"/>
      <w:szCs w:val="24"/>
    </w:rPr>
  </w:style>
  <w:style w:type="character" w:customStyle="1" w:styleId="afd">
    <w:name w:val="Подзаголовок Знак"/>
    <w:basedOn w:val="a0"/>
    <w:link w:val="afc"/>
    <w:rsid w:val="00D84F62"/>
    <w:rPr>
      <w:rFonts w:asciiTheme="majorHAnsi" w:eastAsiaTheme="majorEastAsia" w:hAnsiTheme="majorHAnsi" w:cstheme="majorBidi"/>
      <w:i/>
      <w:iCs/>
      <w:color w:val="4472C4" w:themeColor="accent1"/>
      <w:spacing w:val="15"/>
      <w:sz w:val="24"/>
      <w:szCs w:val="24"/>
      <w:lang w:val="en-US"/>
    </w:rPr>
  </w:style>
  <w:style w:type="numbering" w:customStyle="1" w:styleId="FrListare2">
    <w:name w:val="Fără Listare2"/>
    <w:next w:val="a2"/>
    <w:uiPriority w:val="99"/>
    <w:semiHidden/>
    <w:unhideWhenUsed/>
    <w:rsid w:val="00D84F62"/>
  </w:style>
  <w:style w:type="table" w:customStyle="1" w:styleId="GrilTabel3">
    <w:name w:val="Grilă Tabel3"/>
    <w:basedOn w:val="a1"/>
    <w:next w:val="aa"/>
    <w:uiPriority w:val="39"/>
    <w:rsid w:val="00D84F62"/>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349A-AA4C-4E76-9B92-3D6BAB4C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3081</Words>
  <Characters>17871</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Marin</dc:creator>
  <cp:keywords/>
  <dc:description/>
  <cp:lastModifiedBy>liuda</cp:lastModifiedBy>
  <cp:revision>14</cp:revision>
  <cp:lastPrinted>2018-11-28T13:34:00Z</cp:lastPrinted>
  <dcterms:created xsi:type="dcterms:W3CDTF">2018-11-25T12:08:00Z</dcterms:created>
  <dcterms:modified xsi:type="dcterms:W3CDTF">2018-11-28T13:46:00Z</dcterms:modified>
</cp:coreProperties>
</file>